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r w:rsidRPr="00BD3E06">
        <w:rPr>
          <w:rFonts w:ascii="Arial" w:eastAsia="Times New Roman" w:hAnsi="Arial" w:cs="Arial"/>
          <w:noProof/>
          <w:sz w:val="24"/>
          <w:szCs w:val="24"/>
        </w:rPr>
        <w:drawing>
          <wp:inline distT="0" distB="0" distL="0" distR="0" wp14:anchorId="7B19A0C6" wp14:editId="5E2A31B1">
            <wp:extent cx="2279650" cy="2070100"/>
            <wp:effectExtent l="0" t="0" r="6350" b="6350"/>
            <wp:docPr id="1"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2070100"/>
                    </a:xfrm>
                    <a:prstGeom prst="rect">
                      <a:avLst/>
                    </a:prstGeom>
                    <a:noFill/>
                    <a:ln>
                      <a:noFill/>
                    </a:ln>
                  </pic:spPr>
                </pic:pic>
              </a:graphicData>
            </a:graphic>
          </wp:inline>
        </w:drawing>
      </w: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BD3E06">
        <w:rPr>
          <w:rFonts w:ascii="Arial" w:eastAsia="Times New Roman" w:hAnsi="Arial" w:cs="Arial"/>
          <w:b/>
          <w:bCs/>
          <w:sz w:val="32"/>
          <w:szCs w:val="32"/>
        </w:rPr>
        <w:t>ИНФОРМАТОР О РАДУ ОРГАНА ОПШТИНЕ БЕЛА ЦРКВА</w:t>
      </w: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3E06">
        <w:rPr>
          <w:rFonts w:ascii="Arial" w:eastAsia="Times New Roman" w:hAnsi="Arial" w:cs="Arial"/>
          <w:sz w:val="24"/>
          <w:szCs w:val="24"/>
        </w:rPr>
        <w:t xml:space="preserve">Новембар </w:t>
      </w:r>
      <w:r w:rsidRPr="00BD3E06">
        <w:rPr>
          <w:rFonts w:ascii="Times New Roman" w:eastAsia="Times New Roman" w:hAnsi="Times New Roman" w:cs="Times New Roman"/>
          <w:sz w:val="24"/>
          <w:szCs w:val="24"/>
        </w:rPr>
        <w:t>2014.</w:t>
      </w:r>
    </w:p>
    <w:p w:rsidR="00BD3E06" w:rsidRPr="00BD3E06" w:rsidRDefault="00BD3E06" w:rsidP="00B50E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 xml:space="preserve">последњи пут ажуриран: </w:t>
      </w:r>
      <w:r w:rsidR="008B29E2">
        <w:rPr>
          <w:rFonts w:ascii="Times New Roman" w:eastAsia="Times New Roman" w:hAnsi="Times New Roman" w:cs="Times New Roman"/>
          <w:sz w:val="24"/>
          <w:szCs w:val="24"/>
          <w:lang w:val="sr-Cyrl-RS"/>
        </w:rPr>
        <w:t>новембар</w:t>
      </w:r>
      <w:r w:rsidRPr="00BD3E06">
        <w:rPr>
          <w:rFonts w:ascii="Times New Roman" w:eastAsia="Times New Roman" w:hAnsi="Times New Roman" w:cs="Times New Roman"/>
          <w:sz w:val="24"/>
          <w:szCs w:val="24"/>
          <w:lang w:val="sr-Cyrl-RS"/>
        </w:rPr>
        <w:t xml:space="preserve"> </w:t>
      </w:r>
      <w:r w:rsidR="008B29E2">
        <w:rPr>
          <w:rFonts w:ascii="Times New Roman" w:eastAsia="Times New Roman" w:hAnsi="Times New Roman" w:cs="Times New Roman"/>
          <w:sz w:val="24"/>
          <w:szCs w:val="24"/>
        </w:rPr>
        <w:t>2021</w:t>
      </w:r>
      <w:r w:rsidRPr="00BD3E06">
        <w:rPr>
          <w:rFonts w:ascii="Times New Roman" w:eastAsia="Times New Roman" w:hAnsi="Times New Roman" w:cs="Times New Roman"/>
          <w:sz w:val="24"/>
          <w:szCs w:val="24"/>
        </w:rPr>
        <w:t>.године</w:t>
      </w:r>
    </w:p>
    <w:p w:rsidR="00BD3E06" w:rsidRPr="00BD3E06" w:rsidRDefault="00BD3E06" w:rsidP="00BD3E06">
      <w:pPr>
        <w:spacing w:after="0" w:line="240" w:lineRule="auto"/>
        <w:rPr>
          <w:rFonts w:ascii="Times New Roman" w:eastAsia="Times New Roman" w:hAnsi="Times New Roman" w:cs="Times New Roman"/>
          <w:sz w:val="24"/>
          <w:szCs w:val="24"/>
        </w:rPr>
        <w:sectPr w:rsidR="00BD3E06" w:rsidRPr="00BD3E06">
          <w:headerReference w:type="default" r:id="rId9"/>
          <w:footerReference w:type="default" r:id="rId10"/>
          <w:pgSz w:w="11900" w:h="16840"/>
          <w:pgMar w:top="1702" w:right="3340" w:bottom="1440" w:left="4020" w:header="720" w:footer="720" w:gutter="0"/>
          <w:cols w:space="720"/>
        </w:sectPr>
      </w:pPr>
    </w:p>
    <w:p w:rsidR="00BD3E06" w:rsidRPr="00BD3E06" w:rsidRDefault="00BD3E06" w:rsidP="00BD3E06">
      <w:pPr>
        <w:widowControl w:val="0"/>
        <w:overflowPunct w:val="0"/>
        <w:autoSpaceDE w:val="0"/>
        <w:autoSpaceDN w:val="0"/>
        <w:adjustRightInd w:val="0"/>
        <w:spacing w:after="0" w:line="247" w:lineRule="auto"/>
        <w:jc w:val="both"/>
        <w:rPr>
          <w:rFonts w:ascii="Arial" w:eastAsia="Times New Roman" w:hAnsi="Arial" w:cs="Arial"/>
          <w:sz w:val="24"/>
          <w:szCs w:val="24"/>
        </w:rPr>
      </w:pPr>
      <w:bookmarkStart w:id="1" w:name="page3"/>
      <w:bookmarkEnd w:id="1"/>
    </w:p>
    <w:p w:rsidR="00BD3E06" w:rsidRPr="00BD3E06" w:rsidRDefault="00BD3E06" w:rsidP="00BD3E06">
      <w:pPr>
        <w:widowControl w:val="0"/>
        <w:overflowPunct w:val="0"/>
        <w:autoSpaceDE w:val="0"/>
        <w:autoSpaceDN w:val="0"/>
        <w:adjustRightInd w:val="0"/>
        <w:spacing w:after="0" w:line="247" w:lineRule="auto"/>
        <w:jc w:val="both"/>
        <w:rPr>
          <w:rFonts w:ascii="Arial" w:eastAsia="Times New Roman" w:hAnsi="Arial" w:cs="Arial"/>
          <w:b/>
          <w:sz w:val="24"/>
          <w:szCs w:val="24"/>
        </w:rPr>
      </w:pPr>
      <w:r w:rsidRPr="00BD3E06">
        <w:rPr>
          <w:rFonts w:ascii="Arial" w:eastAsia="Times New Roman" w:hAnsi="Arial" w:cs="Arial"/>
          <w:b/>
          <w:sz w:val="24"/>
          <w:szCs w:val="24"/>
        </w:rPr>
        <w:t>САДРЖАЈ:</w:t>
      </w:r>
    </w:p>
    <w:p w:rsidR="00BD3E06" w:rsidRPr="00BD3E06" w:rsidRDefault="00BD3E06" w:rsidP="00BD3E06">
      <w:pPr>
        <w:widowControl w:val="0"/>
        <w:overflowPunct w:val="0"/>
        <w:autoSpaceDE w:val="0"/>
        <w:autoSpaceDN w:val="0"/>
        <w:adjustRightInd w:val="0"/>
        <w:spacing w:after="0" w:line="360" w:lineRule="auto"/>
        <w:jc w:val="both"/>
        <w:rPr>
          <w:rFonts w:ascii="Arial" w:eastAsia="Times New Roman" w:hAnsi="Arial" w:cs="Arial"/>
          <w:sz w:val="24"/>
          <w:szCs w:val="24"/>
        </w:rPr>
      </w:pPr>
      <w:r w:rsidRPr="00BD3E06">
        <w:rPr>
          <w:rFonts w:ascii="Arial" w:eastAsia="Times New Roman" w:hAnsi="Arial" w:cs="Arial"/>
          <w:sz w:val="24"/>
          <w:szCs w:val="24"/>
        </w:rPr>
        <w:t xml:space="preserve"> </w:t>
      </w:r>
      <w:r w:rsidRPr="00BD3E06">
        <w:rPr>
          <w:rFonts w:ascii="Arial" w:eastAsia="Times New Roman" w:hAnsi="Arial" w:cs="Arial"/>
          <w:sz w:val="24"/>
          <w:szCs w:val="24"/>
        </w:rPr>
        <w:tab/>
      </w:r>
    </w:p>
    <w:p w:rsidR="00BD3E06" w:rsidRPr="00B50EF3" w:rsidRDefault="00BD3E06" w:rsidP="00F350D4">
      <w:pPr>
        <w:pStyle w:val="ListParagraph"/>
        <w:widowControl w:val="0"/>
        <w:numPr>
          <w:ilvl w:val="0"/>
          <w:numId w:val="32"/>
        </w:numPr>
        <w:overflowPunct w:val="0"/>
        <w:autoSpaceDE w:val="0"/>
        <w:autoSpaceDN w:val="0"/>
        <w:adjustRightInd w:val="0"/>
        <w:spacing w:after="0" w:line="360" w:lineRule="auto"/>
        <w:rPr>
          <w:rFonts w:ascii="Arial" w:hAnsi="Arial" w:cs="Arial"/>
          <w:sz w:val="24"/>
          <w:szCs w:val="24"/>
        </w:rPr>
      </w:pPr>
      <w:r w:rsidRPr="00B50EF3">
        <w:rPr>
          <w:rFonts w:ascii="Arial" w:hAnsi="Arial" w:cs="Arial"/>
          <w:sz w:val="24"/>
          <w:szCs w:val="24"/>
        </w:rPr>
        <w:t>ОСНОВНИ ПОДАЦИ О ДРЖАВНОМ ОРГАНУ И ИНФОРМАТОРУ..........</w:t>
      </w:r>
      <w:r w:rsidR="00F350D4">
        <w:rPr>
          <w:rFonts w:ascii="Arial" w:hAnsi="Arial" w:cs="Arial"/>
          <w:sz w:val="24"/>
          <w:szCs w:val="24"/>
          <w:lang w:val="sr-Cyrl-RS"/>
        </w:rPr>
        <w:t>......</w:t>
      </w:r>
      <w:r w:rsidRPr="00B50EF3">
        <w:rPr>
          <w:rFonts w:ascii="Arial" w:hAnsi="Arial" w:cs="Arial"/>
          <w:sz w:val="24"/>
          <w:szCs w:val="24"/>
        </w:rPr>
        <w:t>..4</w:t>
      </w:r>
    </w:p>
    <w:p w:rsidR="00BD3E06" w:rsidRPr="00160940" w:rsidRDefault="00BD3E06" w:rsidP="0016094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160940">
        <w:rPr>
          <w:rFonts w:ascii="Arial" w:hAnsi="Arial" w:cs="Arial"/>
          <w:sz w:val="24"/>
          <w:szCs w:val="24"/>
        </w:rPr>
        <w:t>СПИСАК ПРОПИСА..................................................................................</w:t>
      </w:r>
      <w:r w:rsidR="00F350D4">
        <w:rPr>
          <w:rFonts w:ascii="Arial" w:hAnsi="Arial" w:cs="Arial"/>
          <w:sz w:val="24"/>
          <w:szCs w:val="24"/>
          <w:lang w:val="sr-Cyrl-RS"/>
        </w:rPr>
        <w:t>......</w:t>
      </w:r>
      <w:r w:rsidRPr="00160940">
        <w:rPr>
          <w:rFonts w:ascii="Arial" w:hAnsi="Arial" w:cs="Arial"/>
          <w:sz w:val="24"/>
          <w:szCs w:val="24"/>
        </w:rPr>
        <w:t>.....7</w:t>
      </w:r>
    </w:p>
    <w:p w:rsidR="00BD3E06" w:rsidRPr="00160940" w:rsidRDefault="00BD3E06" w:rsidP="0016094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160940">
        <w:rPr>
          <w:rFonts w:ascii="Arial" w:hAnsi="Arial" w:cs="Arial"/>
          <w:sz w:val="24"/>
          <w:szCs w:val="24"/>
        </w:rPr>
        <w:t>ГРАФИЧКИ ПРИКАЗ ОРГАНИЗАЦИОНЕ СТРУКТУРЕ..........................</w:t>
      </w:r>
      <w:r w:rsidR="00F350D4">
        <w:rPr>
          <w:rFonts w:ascii="Arial" w:hAnsi="Arial" w:cs="Arial"/>
          <w:sz w:val="24"/>
          <w:szCs w:val="24"/>
          <w:lang w:val="sr-Cyrl-RS"/>
        </w:rPr>
        <w:t>......</w:t>
      </w:r>
      <w:r w:rsidR="00717C13">
        <w:rPr>
          <w:rFonts w:ascii="Arial" w:hAnsi="Arial" w:cs="Arial"/>
          <w:sz w:val="24"/>
          <w:szCs w:val="24"/>
        </w:rPr>
        <w:t>....11</w:t>
      </w:r>
    </w:p>
    <w:p w:rsidR="00160940" w:rsidRPr="00F350D4" w:rsidRDefault="00BD3E06" w:rsidP="00F350D4">
      <w:pPr>
        <w:pStyle w:val="ListParagraph"/>
        <w:widowControl w:val="0"/>
        <w:numPr>
          <w:ilvl w:val="0"/>
          <w:numId w:val="32"/>
        </w:numPr>
        <w:overflowPunct w:val="0"/>
        <w:autoSpaceDE w:val="0"/>
        <w:autoSpaceDN w:val="0"/>
        <w:adjustRightInd w:val="0"/>
        <w:spacing w:after="0" w:line="360" w:lineRule="auto"/>
        <w:rPr>
          <w:rFonts w:ascii="Arial" w:hAnsi="Arial" w:cs="Arial"/>
          <w:sz w:val="24"/>
          <w:szCs w:val="24"/>
        </w:rPr>
      </w:pPr>
      <w:r w:rsidRPr="00160940">
        <w:rPr>
          <w:rFonts w:ascii="Arial" w:hAnsi="Arial" w:cs="Arial"/>
          <w:sz w:val="24"/>
          <w:szCs w:val="24"/>
        </w:rPr>
        <w:t>СКУПШТИ</w:t>
      </w:r>
      <w:r w:rsidR="00F350D4">
        <w:rPr>
          <w:rFonts w:ascii="Arial" w:hAnsi="Arial" w:cs="Arial"/>
          <w:sz w:val="24"/>
          <w:szCs w:val="24"/>
        </w:rPr>
        <w:t>НА ОПШТИНЕ,</w:t>
      </w:r>
      <w:r w:rsidR="00F350D4">
        <w:rPr>
          <w:rFonts w:ascii="Arial" w:hAnsi="Arial" w:cs="Arial"/>
          <w:sz w:val="24"/>
          <w:szCs w:val="24"/>
          <w:lang w:val="sr-Cyrl-RS"/>
        </w:rPr>
        <w:t xml:space="preserve"> </w:t>
      </w:r>
      <w:r w:rsidR="00F350D4">
        <w:rPr>
          <w:rFonts w:ascii="Arial" w:hAnsi="Arial" w:cs="Arial"/>
          <w:sz w:val="24"/>
          <w:szCs w:val="24"/>
        </w:rPr>
        <w:t>ПРЕДСЕДНИК</w:t>
      </w:r>
      <w:r w:rsidR="00F350D4">
        <w:rPr>
          <w:rFonts w:ascii="Arial" w:hAnsi="Arial" w:cs="Arial"/>
          <w:sz w:val="24"/>
          <w:szCs w:val="24"/>
          <w:lang w:val="sr-Cyrl-RS"/>
        </w:rPr>
        <w:t xml:space="preserve"> </w:t>
      </w:r>
      <w:r w:rsidR="00B50EF3" w:rsidRPr="00160940">
        <w:rPr>
          <w:rFonts w:ascii="Arial" w:hAnsi="Arial" w:cs="Arial"/>
          <w:sz w:val="24"/>
          <w:szCs w:val="24"/>
        </w:rPr>
        <w:t>ОПШТИНЕ,</w:t>
      </w:r>
      <w:r w:rsidR="00F350D4">
        <w:rPr>
          <w:rFonts w:ascii="Arial" w:hAnsi="Arial" w:cs="Arial"/>
          <w:sz w:val="24"/>
          <w:szCs w:val="24"/>
          <w:lang w:val="sr-Cyrl-RS"/>
        </w:rPr>
        <w:t xml:space="preserve"> </w:t>
      </w:r>
      <w:r w:rsidR="00B50EF3" w:rsidRPr="00F350D4">
        <w:rPr>
          <w:rFonts w:ascii="Arial" w:hAnsi="Arial" w:cs="Arial"/>
          <w:sz w:val="24"/>
          <w:szCs w:val="24"/>
        </w:rPr>
        <w:t>ЗАМЕНИ</w:t>
      </w:r>
      <w:r w:rsidR="00B50EF3" w:rsidRPr="00F350D4">
        <w:rPr>
          <w:rFonts w:ascii="Arial" w:hAnsi="Arial" w:cs="Arial"/>
          <w:sz w:val="24"/>
          <w:szCs w:val="24"/>
          <w:lang w:val="sr-Cyrl-RS"/>
        </w:rPr>
        <w:t>К</w:t>
      </w:r>
      <w:r w:rsidR="00B50EF3" w:rsidRPr="00F350D4">
        <w:rPr>
          <w:rFonts w:ascii="Arial" w:hAnsi="Arial" w:cs="Arial"/>
          <w:sz w:val="24"/>
          <w:szCs w:val="24"/>
        </w:rPr>
        <w:t xml:space="preserve"> ПРЕДСЕДНИКА</w:t>
      </w:r>
      <w:r w:rsidR="00B50EF3" w:rsidRPr="00F350D4">
        <w:rPr>
          <w:rFonts w:ascii="Arial" w:hAnsi="Arial" w:cs="Arial"/>
          <w:sz w:val="24"/>
          <w:szCs w:val="24"/>
          <w:lang w:val="sr-Cyrl-RS"/>
        </w:rPr>
        <w:t xml:space="preserve"> </w:t>
      </w:r>
      <w:r w:rsidRPr="00F350D4">
        <w:rPr>
          <w:rFonts w:ascii="Arial" w:hAnsi="Arial" w:cs="Arial"/>
          <w:sz w:val="24"/>
          <w:szCs w:val="24"/>
        </w:rPr>
        <w:t>ОПШТИНЕ,</w:t>
      </w:r>
      <w:r w:rsidR="00B50EF3" w:rsidRPr="00F350D4">
        <w:rPr>
          <w:rFonts w:ascii="Arial" w:hAnsi="Arial" w:cs="Arial"/>
          <w:sz w:val="24"/>
          <w:szCs w:val="24"/>
          <w:lang w:val="sr-Cyrl-RS"/>
        </w:rPr>
        <w:t xml:space="preserve"> </w:t>
      </w:r>
      <w:r w:rsidRPr="00F350D4">
        <w:rPr>
          <w:rFonts w:ascii="Arial" w:hAnsi="Arial" w:cs="Arial"/>
          <w:sz w:val="24"/>
          <w:szCs w:val="24"/>
        </w:rPr>
        <w:t>ОПШТИНСКО ВЕЋЕ..........................</w:t>
      </w:r>
      <w:r w:rsidR="00F350D4">
        <w:rPr>
          <w:rFonts w:ascii="Arial" w:hAnsi="Arial" w:cs="Arial"/>
          <w:sz w:val="24"/>
          <w:szCs w:val="24"/>
          <w:lang w:val="sr-Cyrl-RS"/>
        </w:rPr>
        <w:t>......</w:t>
      </w:r>
      <w:r w:rsidR="00717C13">
        <w:rPr>
          <w:rFonts w:ascii="Arial" w:hAnsi="Arial" w:cs="Arial"/>
          <w:sz w:val="24"/>
          <w:szCs w:val="24"/>
        </w:rPr>
        <w:t>..........12</w:t>
      </w:r>
    </w:p>
    <w:p w:rsidR="00160940" w:rsidRPr="00160940" w:rsidRDefault="00BD3E06" w:rsidP="00BD3E06">
      <w:pPr>
        <w:pStyle w:val="ListParagraph"/>
        <w:widowControl w:val="0"/>
        <w:numPr>
          <w:ilvl w:val="0"/>
          <w:numId w:val="32"/>
        </w:numPr>
        <w:overflowPunct w:val="0"/>
        <w:autoSpaceDE w:val="0"/>
        <w:autoSpaceDN w:val="0"/>
        <w:adjustRightInd w:val="0"/>
        <w:spacing w:after="0" w:line="360" w:lineRule="auto"/>
        <w:jc w:val="both"/>
        <w:rPr>
          <w:rFonts w:ascii="Arial" w:eastAsiaTheme="minorHAnsi" w:hAnsi="Arial" w:cs="Arial"/>
          <w:sz w:val="24"/>
          <w:szCs w:val="24"/>
        </w:rPr>
      </w:pPr>
      <w:r w:rsidRPr="00160940">
        <w:rPr>
          <w:rFonts w:ascii="Arial" w:hAnsi="Arial" w:cs="Arial"/>
          <w:sz w:val="24"/>
          <w:szCs w:val="24"/>
        </w:rPr>
        <w:t>ОРГАНИЗАЦИЈА И ДЕЛОКРУГ РАДА ОПШТИНСКЕ УПРАВЕ..........</w:t>
      </w:r>
      <w:r w:rsidR="00F350D4">
        <w:rPr>
          <w:rFonts w:ascii="Arial" w:hAnsi="Arial" w:cs="Arial"/>
          <w:sz w:val="24"/>
          <w:szCs w:val="24"/>
          <w:lang w:val="sr-Cyrl-RS"/>
        </w:rPr>
        <w:t>........</w:t>
      </w:r>
      <w:r w:rsidR="00717C13">
        <w:rPr>
          <w:rFonts w:ascii="Arial" w:hAnsi="Arial" w:cs="Arial"/>
          <w:sz w:val="24"/>
          <w:szCs w:val="24"/>
        </w:rPr>
        <w:t>......20</w:t>
      </w:r>
    </w:p>
    <w:p w:rsidR="00160940" w:rsidRPr="00F350D4" w:rsidRDefault="00BD3E06" w:rsidP="00F350D4">
      <w:pPr>
        <w:pStyle w:val="ListParagraph"/>
        <w:widowControl w:val="0"/>
        <w:numPr>
          <w:ilvl w:val="0"/>
          <w:numId w:val="32"/>
        </w:numPr>
        <w:overflowPunct w:val="0"/>
        <w:autoSpaceDE w:val="0"/>
        <w:autoSpaceDN w:val="0"/>
        <w:adjustRightInd w:val="0"/>
        <w:spacing w:after="0" w:line="360" w:lineRule="auto"/>
        <w:rPr>
          <w:rFonts w:ascii="Arial" w:eastAsiaTheme="minorHAnsi" w:hAnsi="Arial" w:cs="Arial"/>
          <w:sz w:val="24"/>
          <w:szCs w:val="24"/>
        </w:rPr>
      </w:pPr>
      <w:r w:rsidRPr="00160940">
        <w:rPr>
          <w:rFonts w:ascii="Arial" w:hAnsi="Arial" w:cs="Arial"/>
          <w:sz w:val="24"/>
          <w:szCs w:val="24"/>
        </w:rPr>
        <w:t xml:space="preserve">ОПШТИ БРОЈЧАНИ ПОДАЦИ О ЗАПОСЛЕНИМА У ОПШТИНСКОЈ  </w:t>
      </w:r>
      <w:r w:rsidRPr="00F350D4">
        <w:rPr>
          <w:rFonts w:ascii="Arial" w:hAnsi="Arial" w:cs="Arial"/>
          <w:sz w:val="24"/>
          <w:szCs w:val="24"/>
        </w:rPr>
        <w:t>УПРАВИ..............................................................................................</w:t>
      </w:r>
      <w:r w:rsidR="00F350D4">
        <w:rPr>
          <w:rFonts w:ascii="Arial" w:hAnsi="Arial" w:cs="Arial"/>
          <w:sz w:val="24"/>
          <w:szCs w:val="24"/>
          <w:lang w:val="sr-Cyrl-RS"/>
        </w:rPr>
        <w:t>......</w:t>
      </w:r>
      <w:r w:rsidR="00717C13">
        <w:rPr>
          <w:rFonts w:ascii="Arial" w:hAnsi="Arial" w:cs="Arial"/>
          <w:sz w:val="24"/>
          <w:szCs w:val="24"/>
        </w:rPr>
        <w:t>..........25</w:t>
      </w:r>
    </w:p>
    <w:p w:rsidR="00160940" w:rsidRPr="00F350D4" w:rsidRDefault="00BD3E06" w:rsidP="00BD3E06">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160940">
        <w:rPr>
          <w:rFonts w:ascii="Arial" w:hAnsi="Arial" w:cs="Arial"/>
          <w:sz w:val="24"/>
          <w:szCs w:val="24"/>
        </w:rPr>
        <w:t>ПОДАЦИ О ИСПЛАЋЕ</w:t>
      </w:r>
      <w:r w:rsidR="00F350D4">
        <w:rPr>
          <w:rFonts w:ascii="Arial" w:hAnsi="Arial" w:cs="Arial"/>
          <w:sz w:val="24"/>
          <w:szCs w:val="24"/>
        </w:rPr>
        <w:t xml:space="preserve">НИМ ПЛАТАМА, ЗАРАДАМА И ДРУГИМ </w:t>
      </w:r>
      <w:r w:rsidRPr="00F350D4">
        <w:rPr>
          <w:rFonts w:ascii="Arial" w:hAnsi="Arial" w:cs="Arial"/>
          <w:sz w:val="24"/>
          <w:szCs w:val="24"/>
        </w:rPr>
        <w:t>ПРИМАЊИМА.........................................................................................</w:t>
      </w:r>
      <w:r w:rsidR="00F350D4">
        <w:rPr>
          <w:rFonts w:ascii="Arial" w:hAnsi="Arial" w:cs="Arial"/>
          <w:sz w:val="24"/>
          <w:szCs w:val="24"/>
          <w:lang w:val="sr-Cyrl-RS"/>
        </w:rPr>
        <w:t>......</w:t>
      </w:r>
      <w:r w:rsidR="00717C13">
        <w:rPr>
          <w:rFonts w:ascii="Arial" w:hAnsi="Arial" w:cs="Arial"/>
          <w:sz w:val="24"/>
          <w:szCs w:val="24"/>
        </w:rPr>
        <w:t>.....26</w:t>
      </w:r>
    </w:p>
    <w:p w:rsidR="00F350D4" w:rsidRDefault="00BD3E06" w:rsidP="00F350D4">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160940">
        <w:rPr>
          <w:rFonts w:ascii="Arial" w:hAnsi="Arial" w:cs="Arial"/>
          <w:sz w:val="24"/>
          <w:szCs w:val="24"/>
        </w:rPr>
        <w:t>ПОДАЦИ О ИСПЛАЋЕНИМ</w:t>
      </w:r>
      <w:r w:rsidR="00F350D4">
        <w:rPr>
          <w:rFonts w:ascii="Arial" w:hAnsi="Arial" w:cs="Arial"/>
          <w:sz w:val="24"/>
          <w:szCs w:val="24"/>
        </w:rPr>
        <w:t xml:space="preserve"> НАКНАДАМА И ДРУГИМ ПРИМАЊИМА </w:t>
      </w:r>
    </w:p>
    <w:p w:rsidR="00160940" w:rsidRPr="00F350D4" w:rsidRDefault="00BD3E06" w:rsidP="00F350D4">
      <w:pPr>
        <w:pStyle w:val="ListParagraph"/>
        <w:widowControl w:val="0"/>
        <w:autoSpaceDE w:val="0"/>
        <w:autoSpaceDN w:val="0"/>
        <w:adjustRightInd w:val="0"/>
        <w:spacing w:after="0" w:line="360" w:lineRule="auto"/>
        <w:rPr>
          <w:rFonts w:ascii="Arial" w:hAnsi="Arial" w:cs="Arial"/>
          <w:sz w:val="24"/>
          <w:szCs w:val="24"/>
        </w:rPr>
      </w:pPr>
      <w:r w:rsidRPr="00F350D4">
        <w:rPr>
          <w:rFonts w:ascii="Arial" w:hAnsi="Arial" w:cs="Arial"/>
          <w:sz w:val="24"/>
          <w:szCs w:val="24"/>
        </w:rPr>
        <w:t>СВИ ЗАПОСЛЕНИХ...........................................................................</w:t>
      </w:r>
      <w:r w:rsidR="00F350D4">
        <w:rPr>
          <w:rFonts w:ascii="Arial" w:hAnsi="Arial" w:cs="Arial"/>
          <w:sz w:val="24"/>
          <w:szCs w:val="24"/>
          <w:lang w:val="sr-Cyrl-RS"/>
        </w:rPr>
        <w:t>......</w:t>
      </w:r>
      <w:r w:rsidR="00717C13">
        <w:rPr>
          <w:rFonts w:ascii="Arial" w:hAnsi="Arial" w:cs="Arial"/>
          <w:sz w:val="24"/>
          <w:szCs w:val="24"/>
        </w:rPr>
        <w:t>..........28</w:t>
      </w:r>
    </w:p>
    <w:p w:rsidR="009B47AD" w:rsidRDefault="00BD3E06" w:rsidP="00BD3E06">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ПОДАЦИ О СРЕДСТВИМА ЗА РАД....................................................</w:t>
      </w:r>
      <w:r w:rsidR="00F350D4">
        <w:rPr>
          <w:rFonts w:ascii="Arial" w:hAnsi="Arial" w:cs="Arial"/>
          <w:sz w:val="24"/>
          <w:szCs w:val="24"/>
          <w:lang w:val="sr-Cyrl-RS"/>
        </w:rPr>
        <w:t>.......</w:t>
      </w:r>
      <w:r w:rsidRPr="009B47AD">
        <w:rPr>
          <w:rFonts w:ascii="Arial" w:hAnsi="Arial" w:cs="Arial"/>
          <w:sz w:val="24"/>
          <w:szCs w:val="24"/>
        </w:rPr>
        <w:t>.......29</w:t>
      </w:r>
    </w:p>
    <w:p w:rsidR="009B47AD" w:rsidRDefault="00BD3E06" w:rsidP="009B47AD">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УСТАНОВЕ И ПРЕДУЗЕЋА ЧИЈИ ЈЕ ОСНИВАЧ ОПШТИНА………</w:t>
      </w:r>
      <w:r w:rsidR="00F350D4">
        <w:rPr>
          <w:rFonts w:ascii="Arial" w:hAnsi="Arial" w:cs="Arial"/>
          <w:sz w:val="24"/>
          <w:szCs w:val="24"/>
          <w:lang w:val="sr-Cyrl-RS"/>
        </w:rPr>
        <w:t>........</w:t>
      </w:r>
      <w:r w:rsidRPr="009B47AD">
        <w:rPr>
          <w:rFonts w:ascii="Arial" w:hAnsi="Arial" w:cs="Arial"/>
          <w:sz w:val="24"/>
          <w:szCs w:val="24"/>
        </w:rPr>
        <w:t>…..33</w:t>
      </w:r>
    </w:p>
    <w:p w:rsidR="009B47AD" w:rsidRDefault="00BD3E06" w:rsidP="009B47AD">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ПРАВИЛА У ВЕЗИ СА ЈАВНОШЋУ РАДА....................................</w:t>
      </w:r>
      <w:r w:rsidR="00F350D4">
        <w:rPr>
          <w:rFonts w:ascii="Arial" w:hAnsi="Arial" w:cs="Arial"/>
          <w:sz w:val="24"/>
          <w:szCs w:val="24"/>
          <w:lang w:val="sr-Cyrl-RS"/>
        </w:rPr>
        <w:t>........</w:t>
      </w:r>
      <w:r w:rsidR="00717C13">
        <w:rPr>
          <w:rFonts w:ascii="Arial" w:hAnsi="Arial" w:cs="Arial"/>
          <w:sz w:val="24"/>
          <w:szCs w:val="24"/>
        </w:rPr>
        <w:t>............33</w:t>
      </w:r>
    </w:p>
    <w:p w:rsidR="009B47AD" w:rsidRDefault="00BD3E06" w:rsidP="009B47AD">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НАЈЧЕШЋЕ ТРАЖЕНЕ ИНФОРМАЦИЈЕ ОД ЈАВНОГ ЗНАЧАЈА....</w:t>
      </w:r>
      <w:r w:rsidR="00F350D4">
        <w:rPr>
          <w:rFonts w:ascii="Arial" w:hAnsi="Arial" w:cs="Arial"/>
          <w:sz w:val="24"/>
          <w:szCs w:val="24"/>
          <w:lang w:val="sr-Cyrl-RS"/>
        </w:rPr>
        <w:t>........</w:t>
      </w:r>
      <w:r w:rsidR="00717C13">
        <w:rPr>
          <w:rFonts w:ascii="Arial" w:hAnsi="Arial" w:cs="Arial"/>
          <w:sz w:val="24"/>
          <w:szCs w:val="24"/>
        </w:rPr>
        <w:t>......37</w:t>
      </w:r>
    </w:p>
    <w:p w:rsidR="009B47AD" w:rsidRDefault="00BD3E06" w:rsidP="009B47AD">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ОДЛУКА О БУЏЕТУ ОПШТИНЕ ЗА  2017. ГОДИНУ....................</w:t>
      </w:r>
      <w:r w:rsidR="00F350D4">
        <w:rPr>
          <w:rFonts w:ascii="Arial" w:hAnsi="Arial" w:cs="Arial"/>
          <w:sz w:val="24"/>
          <w:szCs w:val="24"/>
          <w:lang w:val="sr-Cyrl-RS"/>
        </w:rPr>
        <w:t>........</w:t>
      </w:r>
      <w:r w:rsidR="00717C13">
        <w:rPr>
          <w:rFonts w:ascii="Arial" w:hAnsi="Arial" w:cs="Arial"/>
          <w:sz w:val="24"/>
          <w:szCs w:val="24"/>
        </w:rPr>
        <w:t>............38</w:t>
      </w:r>
    </w:p>
    <w:p w:rsidR="009B47AD" w:rsidRDefault="00BD3E06" w:rsidP="00BD3E06">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ПОДАЦИ О ЈАВНИМ НАБАВКАМА.................</w:t>
      </w:r>
      <w:r w:rsidR="00717C13">
        <w:rPr>
          <w:rFonts w:ascii="Arial" w:hAnsi="Arial" w:cs="Arial"/>
          <w:sz w:val="24"/>
          <w:szCs w:val="24"/>
        </w:rPr>
        <w:t>..............................</w:t>
      </w:r>
      <w:r w:rsidRPr="009B47AD">
        <w:rPr>
          <w:rFonts w:ascii="Arial" w:hAnsi="Arial" w:cs="Arial"/>
          <w:sz w:val="24"/>
          <w:szCs w:val="24"/>
        </w:rPr>
        <w:t>....</w:t>
      </w:r>
      <w:r w:rsidR="00F350D4">
        <w:rPr>
          <w:rFonts w:ascii="Arial" w:hAnsi="Arial" w:cs="Arial"/>
          <w:sz w:val="24"/>
          <w:szCs w:val="24"/>
          <w:lang w:val="sr-Cyrl-RS"/>
        </w:rPr>
        <w:t>.......</w:t>
      </w:r>
      <w:r w:rsidR="00717C13">
        <w:rPr>
          <w:rFonts w:ascii="Arial" w:hAnsi="Arial" w:cs="Arial"/>
          <w:sz w:val="24"/>
          <w:szCs w:val="24"/>
        </w:rPr>
        <w:t>.......139</w:t>
      </w:r>
    </w:p>
    <w:p w:rsidR="009B47AD" w:rsidRDefault="00BD3E06" w:rsidP="00BD3E06">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ПОДАЦИ О ВРСТАМА И НАЧИНУ ЧУВАЊА ИНФОРМАЦИЈА......</w:t>
      </w:r>
      <w:r w:rsidR="00F350D4">
        <w:rPr>
          <w:rFonts w:ascii="Arial" w:hAnsi="Arial" w:cs="Arial"/>
          <w:sz w:val="24"/>
          <w:szCs w:val="24"/>
          <w:lang w:val="sr-Cyrl-RS"/>
        </w:rPr>
        <w:t>.......</w:t>
      </w:r>
      <w:r w:rsidR="00717C13">
        <w:rPr>
          <w:rFonts w:ascii="Arial" w:hAnsi="Arial" w:cs="Arial"/>
          <w:sz w:val="24"/>
          <w:szCs w:val="24"/>
        </w:rPr>
        <w:t>.......140</w:t>
      </w:r>
    </w:p>
    <w:p w:rsidR="009B47AD" w:rsidRPr="00F350D4" w:rsidRDefault="00BD3E06" w:rsidP="00F350D4">
      <w:pPr>
        <w:pStyle w:val="ListParagraph"/>
        <w:widowControl w:val="0"/>
        <w:numPr>
          <w:ilvl w:val="0"/>
          <w:numId w:val="32"/>
        </w:numPr>
        <w:autoSpaceDE w:val="0"/>
        <w:autoSpaceDN w:val="0"/>
        <w:adjustRightInd w:val="0"/>
        <w:spacing w:after="0" w:line="360" w:lineRule="auto"/>
        <w:rPr>
          <w:rFonts w:ascii="Arial" w:hAnsi="Arial" w:cs="Arial"/>
          <w:sz w:val="24"/>
          <w:szCs w:val="24"/>
        </w:rPr>
      </w:pPr>
      <w:r w:rsidRPr="009B47AD">
        <w:rPr>
          <w:rFonts w:ascii="Arial" w:hAnsi="Arial" w:cs="Arial"/>
          <w:sz w:val="24"/>
          <w:szCs w:val="24"/>
        </w:rPr>
        <w:t>ЛИЦЕ ОВЛАШЋЕНО ЗА РЕШАВАЊЕ ПО ЗАХТЕВИМА ЗА СЛОБОДАН</w:t>
      </w:r>
      <w:r w:rsidR="00F350D4">
        <w:rPr>
          <w:rFonts w:ascii="Arial" w:hAnsi="Arial" w:cs="Arial"/>
          <w:sz w:val="24"/>
          <w:szCs w:val="24"/>
          <w:lang w:val="sr-Cyrl-RS"/>
        </w:rPr>
        <w:t xml:space="preserve"> </w:t>
      </w:r>
      <w:r w:rsidRPr="00F350D4">
        <w:rPr>
          <w:rFonts w:ascii="Arial" w:hAnsi="Arial" w:cs="Arial"/>
          <w:sz w:val="24"/>
          <w:szCs w:val="24"/>
        </w:rPr>
        <w:t>ПРИСТУП ИНФОРМАЦИЈАМА ОД ЈАВНОГ ЗНАЧАЈА…</w:t>
      </w:r>
      <w:r w:rsidRPr="00F350D4">
        <w:rPr>
          <w:rFonts w:ascii="Arial" w:hAnsi="Arial" w:cs="Arial"/>
          <w:sz w:val="24"/>
          <w:szCs w:val="24"/>
          <w:lang w:val="sr-Cyrl-RS"/>
        </w:rPr>
        <w:t>............</w:t>
      </w:r>
      <w:r w:rsidR="00F350D4">
        <w:rPr>
          <w:rFonts w:ascii="Arial" w:hAnsi="Arial" w:cs="Arial"/>
          <w:sz w:val="24"/>
          <w:szCs w:val="24"/>
          <w:lang w:val="sr-Cyrl-RS"/>
        </w:rPr>
        <w:t>......</w:t>
      </w:r>
      <w:r w:rsidRPr="00F350D4">
        <w:rPr>
          <w:rFonts w:ascii="Arial" w:hAnsi="Arial" w:cs="Arial"/>
          <w:sz w:val="24"/>
          <w:szCs w:val="24"/>
          <w:lang w:val="sr-Cyrl-RS"/>
        </w:rPr>
        <w:t>...........</w:t>
      </w:r>
      <w:r w:rsidR="00717C13">
        <w:rPr>
          <w:rFonts w:ascii="Arial" w:hAnsi="Arial" w:cs="Arial"/>
          <w:sz w:val="24"/>
          <w:szCs w:val="24"/>
        </w:rPr>
        <w:t>141</w:t>
      </w:r>
    </w:p>
    <w:p w:rsidR="009B47AD" w:rsidRPr="00F350D4" w:rsidRDefault="00BD3E06" w:rsidP="00F350D4">
      <w:pPr>
        <w:pStyle w:val="ListParagraph"/>
        <w:widowControl w:val="0"/>
        <w:numPr>
          <w:ilvl w:val="0"/>
          <w:numId w:val="32"/>
        </w:numPr>
        <w:tabs>
          <w:tab w:val="left" w:leader="dot" w:pos="8960"/>
        </w:tabs>
        <w:autoSpaceDE w:val="0"/>
        <w:autoSpaceDN w:val="0"/>
        <w:adjustRightInd w:val="0"/>
        <w:spacing w:after="0" w:line="360" w:lineRule="auto"/>
        <w:rPr>
          <w:rFonts w:ascii="Arial" w:hAnsi="Arial" w:cs="Arial"/>
          <w:sz w:val="24"/>
          <w:szCs w:val="24"/>
        </w:rPr>
      </w:pPr>
      <w:r w:rsidRPr="009B47AD">
        <w:rPr>
          <w:rFonts w:ascii="Arial" w:hAnsi="Arial" w:cs="Arial"/>
          <w:sz w:val="24"/>
          <w:szCs w:val="24"/>
        </w:rPr>
        <w:t>ЗАХТЕВ ЗА СЛОБОДАН ПРИСТУП ИНФОРМАЦИЈАМА ОД ЈАВНОГ</w:t>
      </w:r>
      <w:r w:rsidR="00F350D4">
        <w:rPr>
          <w:rFonts w:ascii="Arial" w:hAnsi="Arial" w:cs="Arial"/>
          <w:sz w:val="24"/>
          <w:szCs w:val="24"/>
          <w:lang w:val="sr-Cyrl-RS"/>
        </w:rPr>
        <w:t xml:space="preserve"> </w:t>
      </w:r>
      <w:r w:rsidRPr="00F350D4">
        <w:rPr>
          <w:rFonts w:ascii="Arial" w:hAnsi="Arial" w:cs="Arial"/>
          <w:sz w:val="24"/>
          <w:szCs w:val="24"/>
        </w:rPr>
        <w:t>ЗНАЧАЈА</w:t>
      </w:r>
      <w:r w:rsidRPr="00F350D4">
        <w:rPr>
          <w:rFonts w:ascii="Arial" w:hAnsi="Arial" w:cs="Arial"/>
          <w:sz w:val="24"/>
          <w:szCs w:val="24"/>
          <w:lang w:val="sr-Cyrl-RS"/>
        </w:rPr>
        <w:t>......................................................................................</w:t>
      </w:r>
      <w:r w:rsidR="00F350D4">
        <w:rPr>
          <w:rFonts w:ascii="Arial" w:hAnsi="Arial" w:cs="Arial"/>
          <w:sz w:val="24"/>
          <w:szCs w:val="24"/>
          <w:lang w:val="sr-Cyrl-RS"/>
        </w:rPr>
        <w:t>......</w:t>
      </w:r>
      <w:r w:rsidRPr="00F350D4">
        <w:rPr>
          <w:rFonts w:ascii="Arial" w:hAnsi="Arial" w:cs="Arial"/>
          <w:sz w:val="24"/>
          <w:szCs w:val="24"/>
          <w:lang w:val="sr-Cyrl-RS"/>
        </w:rPr>
        <w:t>...............</w:t>
      </w:r>
      <w:r w:rsidR="00717C13">
        <w:rPr>
          <w:rFonts w:ascii="Arial" w:hAnsi="Arial" w:cs="Arial"/>
          <w:sz w:val="24"/>
          <w:szCs w:val="24"/>
        </w:rPr>
        <w:t>141</w:t>
      </w:r>
    </w:p>
    <w:p w:rsidR="00F350D4" w:rsidRPr="00F350D4" w:rsidRDefault="00BD3E06" w:rsidP="00F350D4">
      <w:pPr>
        <w:pStyle w:val="ListParagraph"/>
        <w:widowControl w:val="0"/>
        <w:numPr>
          <w:ilvl w:val="0"/>
          <w:numId w:val="32"/>
        </w:numPr>
        <w:tabs>
          <w:tab w:val="left" w:leader="dot" w:pos="8900"/>
        </w:tabs>
        <w:autoSpaceDE w:val="0"/>
        <w:autoSpaceDN w:val="0"/>
        <w:adjustRightInd w:val="0"/>
        <w:spacing w:after="0" w:line="360" w:lineRule="auto"/>
        <w:rPr>
          <w:rFonts w:ascii="Arial" w:hAnsi="Arial" w:cs="Arial"/>
          <w:sz w:val="24"/>
          <w:szCs w:val="24"/>
        </w:rPr>
      </w:pPr>
      <w:r w:rsidRPr="009B47AD">
        <w:rPr>
          <w:rFonts w:ascii="Arial" w:hAnsi="Arial" w:cs="Arial"/>
          <w:sz w:val="24"/>
          <w:szCs w:val="24"/>
        </w:rPr>
        <w:t>ПОСТУПАК ПО ЗАХТЕВУ ЗА СЛОБОДАН ПРИСТУП ИНФОРМАЦИЈАМА</w:t>
      </w:r>
    </w:p>
    <w:p w:rsidR="00BD3E06" w:rsidRPr="00F350D4" w:rsidRDefault="00BD3E06" w:rsidP="00F350D4">
      <w:pPr>
        <w:pStyle w:val="ListParagraph"/>
        <w:widowControl w:val="0"/>
        <w:tabs>
          <w:tab w:val="left" w:leader="dot" w:pos="8900"/>
        </w:tabs>
        <w:autoSpaceDE w:val="0"/>
        <w:autoSpaceDN w:val="0"/>
        <w:adjustRightInd w:val="0"/>
        <w:spacing w:after="0" w:line="360" w:lineRule="auto"/>
        <w:rPr>
          <w:rFonts w:ascii="Arial" w:hAnsi="Arial" w:cs="Arial"/>
          <w:sz w:val="24"/>
          <w:szCs w:val="24"/>
        </w:rPr>
      </w:pPr>
      <w:r w:rsidRPr="00F350D4">
        <w:rPr>
          <w:rFonts w:ascii="Arial" w:hAnsi="Arial" w:cs="Arial"/>
          <w:sz w:val="24"/>
          <w:szCs w:val="24"/>
        </w:rPr>
        <w:t>ОД ЈАВНОГ ЗНАЧАЈА…</w:t>
      </w:r>
      <w:r w:rsidRPr="00F350D4">
        <w:rPr>
          <w:rFonts w:ascii="Arial" w:hAnsi="Arial" w:cs="Arial"/>
          <w:sz w:val="24"/>
          <w:szCs w:val="24"/>
          <w:lang w:val="sr-Cyrl-RS"/>
        </w:rPr>
        <w:t>......................................................</w:t>
      </w:r>
      <w:r w:rsidR="00F350D4">
        <w:rPr>
          <w:rFonts w:ascii="Arial" w:hAnsi="Arial" w:cs="Arial"/>
          <w:sz w:val="24"/>
          <w:szCs w:val="24"/>
          <w:lang w:val="sr-Cyrl-RS"/>
        </w:rPr>
        <w:t>......</w:t>
      </w:r>
      <w:r w:rsidRPr="00F350D4">
        <w:rPr>
          <w:rFonts w:ascii="Arial" w:hAnsi="Arial" w:cs="Arial"/>
          <w:sz w:val="24"/>
          <w:szCs w:val="24"/>
          <w:lang w:val="sr-Cyrl-RS"/>
        </w:rPr>
        <w:t>......................</w:t>
      </w:r>
      <w:r w:rsidR="00717C13">
        <w:rPr>
          <w:rFonts w:ascii="Arial" w:hAnsi="Arial" w:cs="Arial"/>
          <w:sz w:val="24"/>
          <w:szCs w:val="24"/>
        </w:rPr>
        <w:t>142</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bookmarkStart w:id="2" w:name="page5"/>
      <w:bookmarkEnd w:id="2"/>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137" w:lineRule="exact"/>
        <w:rPr>
          <w:rFonts w:ascii="Times New Roman" w:eastAsia="Times New Roman" w:hAnsi="Times New Roman" w:cs="Times New Roman"/>
          <w:sz w:val="24"/>
          <w:szCs w:val="24"/>
        </w:rPr>
      </w:pPr>
    </w:p>
    <w:p w:rsidR="00314A7E" w:rsidRDefault="00314A7E" w:rsidP="00BD3E06">
      <w:pPr>
        <w:widowControl w:val="0"/>
        <w:overflowPunct w:val="0"/>
        <w:autoSpaceDE w:val="0"/>
        <w:autoSpaceDN w:val="0"/>
        <w:adjustRightInd w:val="0"/>
        <w:spacing w:after="0" w:line="242" w:lineRule="auto"/>
        <w:jc w:val="both"/>
        <w:rPr>
          <w:rFonts w:ascii="Times New Roman" w:eastAsia="Times New Roman" w:hAnsi="Times New Roman" w:cs="Times New Roman"/>
          <w:sz w:val="24"/>
          <w:szCs w:val="24"/>
        </w:rPr>
      </w:pPr>
      <w:bookmarkStart w:id="3" w:name="page7"/>
      <w:bookmarkEnd w:id="3"/>
    </w:p>
    <w:p w:rsidR="00BD3E06" w:rsidRPr="00BD3E06" w:rsidRDefault="00BD3E06" w:rsidP="00BD3E06">
      <w:pPr>
        <w:widowControl w:val="0"/>
        <w:overflowPunct w:val="0"/>
        <w:autoSpaceDE w:val="0"/>
        <w:autoSpaceDN w:val="0"/>
        <w:adjustRightInd w:val="0"/>
        <w:spacing w:after="0" w:line="242"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lastRenderedPageBreak/>
        <w:t xml:space="preserve">Одговорно лице за објављивање и редовно ажурирање овог Информатора је  </w:t>
      </w:r>
      <w:r w:rsidR="00DF755C" w:rsidRPr="00DF755C">
        <w:rPr>
          <w:rFonts w:ascii="Arial" w:eastAsia="Times New Roman" w:hAnsi="Arial" w:cs="Arial"/>
          <w:color w:val="000000" w:themeColor="text1"/>
          <w:sz w:val="24"/>
          <w:szCs w:val="24"/>
          <w:lang w:val="sr-Cyrl-RS"/>
        </w:rPr>
        <w:t>Витомиров Петар</w:t>
      </w:r>
      <w:r w:rsidRPr="00BD3E06">
        <w:rPr>
          <w:rFonts w:ascii="Arial" w:eastAsia="Times New Roman" w:hAnsi="Arial" w:cs="Arial"/>
          <w:sz w:val="24"/>
          <w:szCs w:val="24"/>
        </w:rPr>
        <w:t>,</w:t>
      </w:r>
      <w:r w:rsidR="00DF755C">
        <w:rPr>
          <w:rFonts w:ascii="Arial" w:eastAsia="Times New Roman" w:hAnsi="Arial" w:cs="Arial"/>
          <w:sz w:val="24"/>
          <w:szCs w:val="24"/>
          <w:lang w:val="sr-Cyrl-RS"/>
        </w:rPr>
        <w:t xml:space="preserve"> в.д.</w:t>
      </w:r>
      <w:r w:rsidRPr="00BD3E06">
        <w:rPr>
          <w:rFonts w:ascii="Arial" w:eastAsia="Times New Roman" w:hAnsi="Arial" w:cs="Arial"/>
          <w:sz w:val="24"/>
          <w:szCs w:val="24"/>
          <w:lang w:val="sr-Cyrl-RS"/>
        </w:rPr>
        <w:t xml:space="preserve"> </w:t>
      </w:r>
      <w:r w:rsidRPr="00BD3E06">
        <w:rPr>
          <w:rFonts w:ascii="Arial" w:eastAsia="Times New Roman" w:hAnsi="Arial" w:cs="Arial"/>
          <w:sz w:val="24"/>
          <w:szCs w:val="24"/>
        </w:rPr>
        <w:t>начелник општинске управе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9"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 xml:space="preserve">У складу са Упутством за објављивање Информатора о раду државног органа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Сл</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гласник РС</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број </w:t>
      </w:r>
      <w:r w:rsidRPr="00BD3E06">
        <w:rPr>
          <w:rFonts w:ascii="Times New Roman" w:eastAsia="Times New Roman" w:hAnsi="Times New Roman" w:cs="Times New Roman"/>
          <w:sz w:val="24"/>
          <w:szCs w:val="24"/>
        </w:rPr>
        <w:t>68/2010)</w:t>
      </w:r>
      <w:r w:rsidRPr="00BD3E06">
        <w:rPr>
          <w:rFonts w:ascii="Arial" w:eastAsia="Times New Roman" w:hAnsi="Arial" w:cs="Arial"/>
          <w:sz w:val="24"/>
          <w:szCs w:val="24"/>
        </w:rPr>
        <w:t xml:space="preserve"> овлашћено лице за поступање по захтеву за слободан приступ информацијама од јавног значаја стара се о објављивању и ажурирању података садржаних у Информатору</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33" w:lineRule="exact"/>
        <w:rPr>
          <w:rFonts w:ascii="Times New Roman" w:eastAsia="Times New Roman" w:hAnsi="Times New Roman" w:cs="Times New Roman"/>
          <w:sz w:val="24"/>
          <w:szCs w:val="24"/>
          <w:lang w:val="sr-Latn-RS"/>
        </w:rPr>
      </w:pPr>
    </w:p>
    <w:p w:rsidR="00BD3E06" w:rsidRPr="00BD3E06" w:rsidRDefault="00BD3E06" w:rsidP="00BD3E06">
      <w:pPr>
        <w:widowControl w:val="0"/>
        <w:overflowPunct w:val="0"/>
        <w:autoSpaceDE w:val="0"/>
        <w:autoSpaceDN w:val="0"/>
        <w:adjustRightInd w:val="0"/>
        <w:spacing w:after="0" w:line="252"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Ажурирање ће се даље обављати месечно на основу збирке прописа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одлука органа Општине Бела Црква и података које ће достављати начелници Одељења и руководиоци Служби</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2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363" w:lineRule="exact"/>
        <w:rPr>
          <w:rFonts w:ascii="Times New Roman" w:eastAsia="Times New Roman" w:hAnsi="Times New Roman" w:cs="Times New Roman"/>
          <w:sz w:val="24"/>
          <w:szCs w:val="24"/>
        </w:rPr>
      </w:pPr>
    </w:p>
    <w:p w:rsidR="00BD3E06" w:rsidRPr="00BD3E06" w:rsidRDefault="00BD3E06" w:rsidP="00314A7E">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rPr>
        <w:sectPr w:rsidR="00BD3E06" w:rsidRPr="00BD3E06">
          <w:pgSz w:w="11904" w:h="16840"/>
          <w:pgMar w:top="702" w:right="860" w:bottom="1440" w:left="1700" w:header="720" w:footer="720" w:gutter="0"/>
          <w:cols w:space="720"/>
        </w:sectPr>
      </w:pPr>
      <w:r w:rsidRPr="00BD3E06">
        <w:rPr>
          <w:rFonts w:ascii="Arial" w:eastAsia="Times New Roman" w:hAnsi="Arial" w:cs="Arial"/>
          <w:b/>
          <w:bCs/>
          <w:sz w:val="32"/>
          <w:szCs w:val="32"/>
        </w:rPr>
        <w:t>НАПОМЕНА</w:t>
      </w:r>
      <w:r w:rsidRPr="00BD3E06">
        <w:rPr>
          <w:rFonts w:ascii="Times New Roman" w:eastAsia="Times New Roman" w:hAnsi="Times New Roman" w:cs="Times New Roman"/>
          <w:b/>
          <w:bCs/>
          <w:sz w:val="32"/>
          <w:szCs w:val="32"/>
        </w:rPr>
        <w:t>:</w:t>
      </w:r>
      <w:r w:rsidRPr="00BD3E06">
        <w:rPr>
          <w:rFonts w:ascii="Arial" w:eastAsia="Times New Roman" w:hAnsi="Arial" w:cs="Arial"/>
          <w:b/>
          <w:bCs/>
          <w:sz w:val="24"/>
          <w:szCs w:val="24"/>
        </w:rPr>
        <w:t xml:space="preserve">Све одлуке органа Општине Бела Црква за протекли период објављене су у </w:t>
      </w:r>
      <w:r w:rsidRPr="00BD3E06">
        <w:rPr>
          <w:rFonts w:ascii="Times New Roman" w:eastAsia="Times New Roman" w:hAnsi="Times New Roman" w:cs="Times New Roman"/>
          <w:b/>
          <w:bCs/>
          <w:sz w:val="24"/>
          <w:szCs w:val="24"/>
        </w:rPr>
        <w:t>«</w:t>
      </w:r>
      <w:r w:rsidRPr="00BD3E06">
        <w:rPr>
          <w:rFonts w:ascii="Arial" w:eastAsia="Times New Roman" w:hAnsi="Arial" w:cs="Arial"/>
          <w:b/>
          <w:bCs/>
          <w:sz w:val="24"/>
          <w:szCs w:val="24"/>
        </w:rPr>
        <w:t>Службеном листу Општине Бела Црква</w:t>
      </w:r>
      <w:r w:rsidRPr="00BD3E06">
        <w:rPr>
          <w:rFonts w:ascii="Times New Roman" w:eastAsia="Times New Roman" w:hAnsi="Times New Roman" w:cs="Times New Roman"/>
          <w:b/>
          <w:bCs/>
          <w:sz w:val="24"/>
          <w:szCs w:val="24"/>
        </w:rPr>
        <w:t>»</w:t>
      </w:r>
      <w:r w:rsidRPr="00BD3E06">
        <w:rPr>
          <w:rFonts w:ascii="Arial" w:eastAsia="Times New Roman" w:hAnsi="Arial" w:cs="Arial"/>
          <w:b/>
          <w:bCs/>
          <w:sz w:val="24"/>
          <w:szCs w:val="24"/>
        </w:rPr>
        <w:t>.</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 w:name="page9"/>
      <w:bookmarkEnd w:id="4"/>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94" w:lineRule="exact"/>
        <w:rPr>
          <w:rFonts w:ascii="Arial" w:eastAsia="Times New Roman" w:hAnsi="Arial" w:cs="Arial"/>
          <w:b/>
          <w:sz w:val="32"/>
          <w:szCs w:val="32"/>
        </w:rPr>
      </w:pPr>
      <w:r w:rsidRPr="00BD3E06">
        <w:rPr>
          <w:rFonts w:ascii="Arial" w:eastAsia="Times New Roman" w:hAnsi="Arial" w:cs="Arial"/>
          <w:b/>
          <w:sz w:val="32"/>
          <w:szCs w:val="32"/>
        </w:rPr>
        <w:t>1.ОСНОВНИ ПОДАЦИ О ДРЖАВНОМ ОРГАНУ И ИНФОРМАТОРУ</w:t>
      </w:r>
    </w:p>
    <w:p w:rsidR="00BD3E06" w:rsidRPr="00BD3E06" w:rsidRDefault="00BD3E06" w:rsidP="00BD3E06">
      <w:pPr>
        <w:widowControl w:val="0"/>
        <w:autoSpaceDE w:val="0"/>
        <w:autoSpaceDN w:val="0"/>
        <w:adjustRightInd w:val="0"/>
        <w:spacing w:after="0" w:line="294" w:lineRule="exact"/>
        <w:rPr>
          <w:rFonts w:ascii="Arial" w:eastAsia="Times New Roman" w:hAnsi="Arial" w:cs="Arial"/>
          <w:b/>
          <w:sz w:val="32"/>
          <w:szCs w:val="32"/>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b/>
          <w:bCs/>
          <w:sz w:val="32"/>
          <w:szCs w:val="32"/>
        </w:rPr>
      </w:pPr>
      <w:r w:rsidRPr="00BD3E06">
        <w:rPr>
          <w:rFonts w:ascii="Arial" w:eastAsia="Times New Roman" w:hAnsi="Arial" w:cs="Arial"/>
          <w:b/>
          <w:bCs/>
          <w:sz w:val="32"/>
          <w:szCs w:val="32"/>
        </w:rPr>
        <w:t>О ИНФОРМАТОРУ</w:t>
      </w:r>
    </w:p>
    <w:p w:rsidR="00BD3E06" w:rsidRPr="00BD3E06" w:rsidRDefault="00BD3E06" w:rsidP="00BD3E0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345"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2" w:lineRule="auto"/>
        <w:jc w:val="both"/>
        <w:rPr>
          <w:rFonts w:ascii="Arial" w:eastAsia="Times New Roman" w:hAnsi="Arial" w:cs="Arial"/>
          <w:sz w:val="24"/>
          <w:szCs w:val="24"/>
        </w:rPr>
      </w:pPr>
      <w:r w:rsidRPr="00BD3E06">
        <w:rPr>
          <w:rFonts w:ascii="Arial" w:eastAsia="Times New Roman" w:hAnsi="Arial" w:cs="Arial"/>
          <w:sz w:val="24"/>
          <w:szCs w:val="24"/>
        </w:rPr>
        <w:t>На основу члана 39.Закона о слободном приступу информацијама од јавног значаја («Сл. гласник РС» број 120/2001, 54/2007, 104/2009 i 36/2010) и Упутства за објављивање информатора о раду државног органа («Сл. гласник РС» број 68/2010) Општинска управа Општине Бела Црква дана 28.11.2014.године објавила је Информатор о раду органа Општине Бела Црква (у даљем тексу: Информатор), који ће убудуће бити редовно ажуриран.</w:t>
      </w:r>
    </w:p>
    <w:p w:rsidR="00BD3E06" w:rsidRPr="00BD3E06" w:rsidRDefault="00BD3E06" w:rsidP="00BD3E06">
      <w:pPr>
        <w:widowControl w:val="0"/>
        <w:autoSpaceDE w:val="0"/>
        <w:autoSpaceDN w:val="0"/>
        <w:adjustRightInd w:val="0"/>
        <w:spacing w:after="0" w:line="241"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Arial" w:eastAsia="Times New Roman" w:hAnsi="Arial" w:cs="Arial"/>
          <w:sz w:val="24"/>
          <w:szCs w:val="24"/>
        </w:rPr>
      </w:pPr>
      <w:r w:rsidRPr="00BD3E06">
        <w:rPr>
          <w:rFonts w:ascii="Arial" w:eastAsia="Times New Roman" w:hAnsi="Arial" w:cs="Arial"/>
          <w:sz w:val="24"/>
          <w:szCs w:val="24"/>
        </w:rPr>
        <w:t>Информaтор је израђен на основу података о раду органа Општине Бела Црква и на основу закона односно одговарајућих општих аката органа Општине.</w:t>
      </w: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r w:rsidRPr="00BD3E06">
        <w:rPr>
          <w:rFonts w:ascii="Arial" w:eastAsia="Times New Roman" w:hAnsi="Arial" w:cs="Arial"/>
          <w:sz w:val="24"/>
          <w:szCs w:val="24"/>
        </w:rPr>
        <w:t xml:space="preserve">Информатор је израђен у електронском облику и објављен је на wеb страници Општине Бела Црква: </w:t>
      </w:r>
      <w:r w:rsidRPr="00BD3E06">
        <w:rPr>
          <w:rFonts w:ascii="Arial" w:eastAsia="Times New Roman" w:hAnsi="Arial" w:cs="Arial"/>
          <w:color w:val="0000FF"/>
          <w:sz w:val="24"/>
          <w:szCs w:val="24"/>
          <w:u w:val="single"/>
        </w:rPr>
        <w:t>www.belacrkva.rs</w:t>
      </w:r>
    </w:p>
    <w:p w:rsidR="00BD3E06" w:rsidRPr="00BD3E06" w:rsidRDefault="00BD3E06" w:rsidP="00BD3E06">
      <w:pPr>
        <w:widowControl w:val="0"/>
        <w:autoSpaceDE w:val="0"/>
        <w:autoSpaceDN w:val="0"/>
        <w:adjustRightInd w:val="0"/>
        <w:spacing w:after="0" w:line="234"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Заинтересована лица имају право увида у Информатор без накнаде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75"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Свако заинтересовано лице има право да затражи информацију која се налази у поседу власти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осим у случајевима у којима је Закон другачије прописао</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Неосновано ускраћивање информација од јавног значаја има за последицу могућност да се тражилац обрати Поверенику за информације од јавног значаја и да на начин предвиђен Законом оствари своје право</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34"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BD3E06">
        <w:rPr>
          <w:rFonts w:ascii="Arial" w:eastAsia="Times New Roman" w:hAnsi="Arial" w:cs="Arial"/>
          <w:sz w:val="24"/>
          <w:szCs w:val="24"/>
        </w:rPr>
        <w:t>Информатор садржи податке о надлежностима органа Општине Бела Црква и Општинске управе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податке о буџету</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преглед послова Одељења са описом услуга које се непосредно пружају грађанима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имена изабраних</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постављених и именованих лица и руководилаца организационих јединица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 радном времену</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лицу овлашћеном за поступање по захтевима за слободан приступ информацијама од јавног значаја и др</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19"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4"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Лице овлашћено за решавање по захтевима за слободан приступ информацијама од јавног значаја стара се о објављивању и редовном ажурирању података садржаних у Информатору</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23"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Разлози за доношење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како Закона тако и овог Информатора су пре свега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5" w:lineRule="exact"/>
        <w:rPr>
          <w:rFonts w:ascii="Times New Roman" w:eastAsia="Times New Roman" w:hAnsi="Times New Roman" w:cs="Times New Roman"/>
          <w:sz w:val="24"/>
          <w:szCs w:val="24"/>
        </w:rPr>
      </w:pPr>
    </w:p>
    <w:p w:rsidR="00BD3E06" w:rsidRPr="00BD3E06" w:rsidRDefault="00BD3E06" w:rsidP="00020349">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развој демократског друштва у којем јавност има општи интерес да зна о државним пословима</w:t>
      </w:r>
      <w:r w:rsidRPr="00BD3E06">
        <w:rPr>
          <w:rFonts w:ascii="Times New Roman" w:eastAsia="Times New Roman" w:hAnsi="Times New Roman" w:cs="Times New Roman"/>
          <w:sz w:val="24"/>
          <w:szCs w:val="24"/>
        </w:rPr>
        <w:t>,</w:t>
      </w:r>
    </w:p>
    <w:p w:rsidR="00BD3E06" w:rsidRPr="00BD3E06" w:rsidRDefault="00BD3E06" w:rsidP="00020349">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омогућавање грађанима да делотворно контролишу рад државних органа и да буду боље информисани</w:t>
      </w:r>
      <w:r w:rsidRPr="00BD3E06">
        <w:rPr>
          <w:rFonts w:ascii="Times New Roman" w:eastAsia="Times New Roman" w:hAnsi="Times New Roman" w:cs="Times New Roman"/>
          <w:sz w:val="24"/>
          <w:szCs w:val="24"/>
        </w:rPr>
        <w:t>,</w:t>
      </w:r>
    </w:p>
    <w:p w:rsidR="00BD3E06" w:rsidRPr="00BD3E06" w:rsidRDefault="00BD3E06" w:rsidP="00020349">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већа одговорност државних службеника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што умањује разлоге злоупотребе моћи и обезбеђује поштовање људских права и слобода</w:t>
      </w:r>
      <w:r w:rsidRPr="00BD3E06">
        <w:rPr>
          <w:rFonts w:ascii="Times New Roman" w:eastAsia="Times New Roman" w:hAnsi="Times New Roman" w:cs="Times New Roman"/>
          <w:sz w:val="24"/>
          <w:szCs w:val="24"/>
        </w:rPr>
        <w:t>,</w:t>
      </w:r>
    </w:p>
    <w:p w:rsidR="00BD3E06" w:rsidRPr="00BD3E06" w:rsidRDefault="00BD3E06" w:rsidP="00020349">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ефикасно прикупљање података државних органа од стране новинара и јавних гласила ради њихове презентације јавности на начелима демократски уређеног друштва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D3E06" w:rsidRDefault="00BD3E06" w:rsidP="00020349">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 xml:space="preserve">стицање статуса напредног демократског друштва и савладавање отпора тамо где </w:t>
      </w:r>
      <w:r w:rsidRPr="00BD3E06">
        <w:rPr>
          <w:rFonts w:ascii="Arial" w:eastAsia="Times New Roman" w:hAnsi="Arial" w:cs="Arial"/>
          <w:sz w:val="24"/>
          <w:szCs w:val="24"/>
        </w:rPr>
        <w:lastRenderedPageBreak/>
        <w:t xml:space="preserve">је он традиционално најчвршћи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 државној бирократији</w:t>
      </w:r>
      <w:r w:rsidRPr="00BD3E06">
        <w:rPr>
          <w:rFonts w:ascii="Times New Roman" w:eastAsia="Times New Roman" w:hAnsi="Times New Roman" w:cs="Times New Roman"/>
          <w:sz w:val="24"/>
          <w:szCs w:val="24"/>
        </w:rPr>
        <w:t>,</w:t>
      </w:r>
    </w:p>
    <w:p w:rsidR="00BD3E06" w:rsidRPr="00BD3E06" w:rsidRDefault="00BD3E06" w:rsidP="0002034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испуњавање услова за чланство у Савету Европе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који је </w:t>
      </w:r>
      <w:r w:rsidRPr="00BD3E06">
        <w:rPr>
          <w:rFonts w:ascii="Times New Roman" w:eastAsia="Times New Roman" w:hAnsi="Times New Roman" w:cs="Times New Roman"/>
          <w:sz w:val="24"/>
          <w:szCs w:val="24"/>
        </w:rPr>
        <w:t>2002.</w:t>
      </w:r>
      <w:r w:rsidRPr="00BD3E06">
        <w:rPr>
          <w:rFonts w:ascii="Arial" w:eastAsia="Times New Roman" w:hAnsi="Arial" w:cs="Arial"/>
          <w:sz w:val="24"/>
          <w:szCs w:val="24"/>
        </w:rPr>
        <w:t xml:space="preserve"> године донео </w:t>
      </w:r>
    </w:p>
    <w:p w:rsidR="00BD3E06" w:rsidRPr="00BD3E06" w:rsidRDefault="00BD3E06" w:rsidP="0002034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препоруку државама чланицама о приступу јавним документима и позвао да својим прописима заштите интерес појединаца да делотворно контролише рад државних органа</w:t>
      </w:r>
      <w:r w:rsidRPr="00BD3E06">
        <w:rPr>
          <w:rFonts w:ascii="Times New Roman" w:eastAsia="Times New Roman" w:hAnsi="Times New Roman" w:cs="Times New Roman"/>
          <w:sz w:val="24"/>
          <w:szCs w:val="24"/>
        </w:rPr>
        <w:t>.</w:t>
      </w:r>
    </w:p>
    <w:p w:rsidR="00DF755C" w:rsidRDefault="00DF755C" w:rsidP="00BD3E06">
      <w:pPr>
        <w:widowControl w:val="0"/>
        <w:overflowPunct w:val="0"/>
        <w:autoSpaceDE w:val="0"/>
        <w:autoSpaceDN w:val="0"/>
        <w:adjustRightInd w:val="0"/>
        <w:spacing w:after="0" w:line="247" w:lineRule="auto"/>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4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Применом Закона о слободном приступу информацијама од јавног значаја и објављивањем овог Информатора и наша локална самоуправа испуњава своје законске обавезе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 тако</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не само речима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доприноси приближавању наше државе кругу земаља развијене демократије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33"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Arial" w:eastAsia="Times New Roman" w:hAnsi="Arial" w:cs="Arial"/>
          <w:sz w:val="24"/>
          <w:szCs w:val="24"/>
        </w:rPr>
      </w:pPr>
      <w:r w:rsidRPr="00BD3E06">
        <w:rPr>
          <w:rFonts w:ascii="Arial" w:eastAsia="Times New Roman" w:hAnsi="Arial" w:cs="Arial"/>
          <w:sz w:val="24"/>
          <w:szCs w:val="24"/>
        </w:rPr>
        <w:t>Информатор издаје Општина Бела Црква. Лица одговорна за тачност и потпуност података су председник Скупштине општине, Председник општине, секретар Скупштине општине, чланови Општинског већа, начелник Општинске управе, начелници Одељења.</w:t>
      </w: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Информатор се може добити и у Услужном центру Општине Бела Црква у приземљу зграде Општине као и на web-сајту</w:t>
      </w:r>
      <w:r w:rsidRPr="00BD3E06">
        <w:rPr>
          <w:rFonts w:ascii="Times New Roman" w:eastAsia="Times New Roman" w:hAnsi="Times New Roman" w:cs="Times New Roman"/>
          <w:sz w:val="24"/>
          <w:szCs w:val="24"/>
        </w:rPr>
        <w:t>:</w:t>
      </w:r>
      <w:r w:rsidRPr="00BD3E06">
        <w:rPr>
          <w:rFonts w:ascii="Times New Roman" w:eastAsia="Times New Roman" w:hAnsi="Times New Roman" w:cs="Times New Roman"/>
          <w:color w:val="0000FF"/>
          <w:sz w:val="24"/>
          <w:szCs w:val="24"/>
          <w:u w:val="single"/>
        </w:rPr>
        <w:t>www.belacrkva.rs</w:t>
      </w:r>
    </w:p>
    <w:p w:rsidR="00BD3E06" w:rsidRPr="00BD3E06" w:rsidRDefault="00BD3E06" w:rsidP="00BD3E06">
      <w:pPr>
        <w:widowControl w:val="0"/>
        <w:autoSpaceDE w:val="0"/>
        <w:autoSpaceDN w:val="0"/>
        <w:adjustRightInd w:val="0"/>
        <w:spacing w:after="0" w:line="233" w:lineRule="exact"/>
        <w:rPr>
          <w:rFonts w:ascii="Times New Roman" w:eastAsia="Times New Roman" w:hAnsi="Times New Roman" w:cs="Times New Roman"/>
          <w:sz w:val="24"/>
          <w:szCs w:val="24"/>
        </w:rPr>
      </w:pPr>
    </w:p>
    <w:p w:rsidR="00BD3E06" w:rsidRPr="00BD3E06" w:rsidRDefault="00BD3E06" w:rsidP="00DF755C">
      <w:pPr>
        <w:widowControl w:val="0"/>
        <w:overflowPunct w:val="0"/>
        <w:autoSpaceDE w:val="0"/>
        <w:autoSpaceDN w:val="0"/>
        <w:adjustRightInd w:val="0"/>
        <w:spacing w:after="0" w:line="244" w:lineRule="auto"/>
        <w:ind w:right="80"/>
        <w:jc w:val="both"/>
        <w:rPr>
          <w:rFonts w:ascii="Times New Roman" w:eastAsia="Times New Roman" w:hAnsi="Times New Roman" w:cs="Times New Roman"/>
          <w:sz w:val="24"/>
          <w:szCs w:val="24"/>
        </w:rPr>
      </w:pPr>
      <w:r w:rsidRPr="00BD3E06">
        <w:rPr>
          <w:rFonts w:ascii="Arial" w:eastAsia="Times New Roman" w:hAnsi="Arial" w:cs="Arial"/>
          <w:sz w:val="24"/>
          <w:szCs w:val="24"/>
        </w:rPr>
        <w:t>Лице овлашћено за решавање по захтевима за слободан приступ информацијама од јавног значаја је</w:t>
      </w:r>
      <w:r w:rsidRPr="00BD3E06">
        <w:rPr>
          <w:rFonts w:ascii="Arial" w:eastAsia="Times New Roman" w:hAnsi="Arial" w:cs="Arial"/>
          <w:sz w:val="24"/>
          <w:szCs w:val="24"/>
          <w:lang w:val="sr-Cyrl-RS"/>
        </w:rPr>
        <w:t xml:space="preserve">, по овлашћењу, </w:t>
      </w:r>
      <w:r w:rsidR="00DF755C" w:rsidRPr="00DF755C">
        <w:rPr>
          <w:rFonts w:ascii="Arial" w:eastAsia="Times New Roman" w:hAnsi="Arial" w:cs="Arial"/>
          <w:color w:val="000000" w:themeColor="text1"/>
          <w:sz w:val="24"/>
          <w:szCs w:val="24"/>
          <w:lang w:val="sr-Cyrl-RS"/>
        </w:rPr>
        <w:t>Витомиров Петар</w:t>
      </w:r>
      <w:r w:rsidRPr="00BD3E06">
        <w:rPr>
          <w:rFonts w:ascii="Arial" w:eastAsia="Times New Roman" w:hAnsi="Arial" w:cs="Arial"/>
          <w:sz w:val="24"/>
          <w:szCs w:val="24"/>
        </w:rPr>
        <w:t>,</w:t>
      </w:r>
      <w:r w:rsidR="00145381">
        <w:rPr>
          <w:rFonts w:ascii="Arial" w:eastAsia="Times New Roman" w:hAnsi="Arial" w:cs="Arial"/>
          <w:sz w:val="24"/>
          <w:szCs w:val="24"/>
        </w:rPr>
        <w:t xml:space="preserve"> </w:t>
      </w:r>
      <w:r w:rsidRPr="00DF755C">
        <w:rPr>
          <w:rFonts w:ascii="Arial" w:eastAsia="Times New Roman" w:hAnsi="Arial" w:cs="Arial"/>
          <w:color w:val="000000" w:themeColor="text1"/>
          <w:sz w:val="24"/>
          <w:szCs w:val="24"/>
          <w:lang w:val="sr-Cyrl-RS"/>
        </w:rPr>
        <w:t xml:space="preserve">дипломирани правник </w:t>
      </w:r>
      <w:r w:rsidRPr="00BD3E06">
        <w:rPr>
          <w:rFonts w:ascii="Arial" w:eastAsia="Times New Roman" w:hAnsi="Arial" w:cs="Arial"/>
          <w:sz w:val="24"/>
          <w:szCs w:val="24"/>
          <w:lang w:val="sr-Cyrl-RS"/>
        </w:rPr>
        <w:t>запослен у Општинској управи Бела Црква</w:t>
      </w:r>
      <w:r w:rsidRPr="00BD3E06">
        <w:rPr>
          <w:rFonts w:ascii="Arial" w:eastAsia="Times New Roman" w:hAnsi="Arial" w:cs="Arial"/>
          <w:sz w:val="24"/>
          <w:szCs w:val="24"/>
        </w:rPr>
        <w:t>.</w:t>
      </w:r>
      <w:r w:rsidR="00145381">
        <w:rPr>
          <w:rFonts w:ascii="Arial" w:eastAsia="Times New Roman" w:hAnsi="Arial" w:cs="Arial"/>
          <w:sz w:val="24"/>
          <w:szCs w:val="24"/>
        </w:rPr>
        <w:t xml:space="preserve"> </w:t>
      </w:r>
      <w:r w:rsidRPr="00BD3E06">
        <w:rPr>
          <w:rFonts w:ascii="Arial" w:eastAsia="Times New Roman" w:hAnsi="Arial" w:cs="Arial"/>
          <w:sz w:val="24"/>
          <w:szCs w:val="24"/>
        </w:rPr>
        <w:t>Контакт подаци овлашћеног лицу су</w:t>
      </w:r>
      <w:r w:rsidRPr="00BD3E06">
        <w:rPr>
          <w:rFonts w:ascii="Times New Roman" w:eastAsia="Times New Roman" w:hAnsi="Times New Roman" w:cs="Times New Roman"/>
          <w:sz w:val="24"/>
          <w:szCs w:val="24"/>
        </w:rPr>
        <w:t>:</w:t>
      </w:r>
    </w:p>
    <w:p w:rsidR="00BD3E06" w:rsidRPr="00BD3E06" w:rsidRDefault="00BD3E06" w:rsidP="00BD3E06">
      <w:pPr>
        <w:widowControl w:val="0"/>
        <w:overflowPunct w:val="0"/>
        <w:autoSpaceDE w:val="0"/>
        <w:autoSpaceDN w:val="0"/>
        <w:adjustRightInd w:val="0"/>
        <w:spacing w:after="0" w:line="244" w:lineRule="auto"/>
        <w:ind w:right="80"/>
        <w:rPr>
          <w:rFonts w:ascii="Arial" w:eastAsia="Times New Roman" w:hAnsi="Arial" w:cs="Arial"/>
          <w:sz w:val="24"/>
          <w:szCs w:val="24"/>
        </w:rPr>
      </w:pPr>
    </w:p>
    <w:p w:rsidR="00BD3E06" w:rsidRPr="00DF755C" w:rsidRDefault="00DF755C" w:rsidP="00BD3E06">
      <w:pPr>
        <w:widowControl w:val="0"/>
        <w:overflowPunct w:val="0"/>
        <w:autoSpaceDE w:val="0"/>
        <w:autoSpaceDN w:val="0"/>
        <w:adjustRightInd w:val="0"/>
        <w:spacing w:after="0" w:line="244" w:lineRule="auto"/>
        <w:ind w:right="80"/>
        <w:rPr>
          <w:rFonts w:ascii="Times New Roman" w:eastAsia="Times New Roman" w:hAnsi="Times New Roman" w:cs="Times New Roman"/>
          <w:color w:val="000000" w:themeColor="text1"/>
          <w:sz w:val="24"/>
          <w:szCs w:val="24"/>
          <w:lang w:val="sr-Cyrl-RS"/>
        </w:rPr>
      </w:pPr>
      <w:r w:rsidRPr="00DF755C">
        <w:rPr>
          <w:rFonts w:ascii="Arial" w:eastAsia="Times New Roman" w:hAnsi="Arial" w:cs="Arial"/>
          <w:color w:val="000000" w:themeColor="text1"/>
          <w:sz w:val="24"/>
          <w:szCs w:val="24"/>
          <w:lang w:val="sr-Cyrl-RS"/>
        </w:rPr>
        <w:t>Витомиров Петар</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7" w:lineRule="auto"/>
        <w:ind w:right="5160"/>
        <w:rPr>
          <w:rFonts w:ascii="Arial" w:eastAsia="Times New Roman" w:hAnsi="Arial" w:cs="Arial"/>
          <w:sz w:val="24"/>
          <w:szCs w:val="24"/>
        </w:rPr>
      </w:pPr>
      <w:r w:rsidRPr="00BD3E06">
        <w:rPr>
          <w:rFonts w:ascii="Arial" w:eastAsia="Times New Roman" w:hAnsi="Arial" w:cs="Arial"/>
          <w:sz w:val="24"/>
          <w:szCs w:val="24"/>
        </w:rPr>
        <w:t xml:space="preserve">Општина Бела Црква </w:t>
      </w:r>
    </w:p>
    <w:p w:rsidR="00BD3E06" w:rsidRPr="00BD3E06" w:rsidRDefault="00BD3E06" w:rsidP="00BD3E06">
      <w:pPr>
        <w:widowControl w:val="0"/>
        <w:overflowPunct w:val="0"/>
        <w:autoSpaceDE w:val="0"/>
        <w:autoSpaceDN w:val="0"/>
        <w:adjustRightInd w:val="0"/>
        <w:spacing w:after="0" w:line="247" w:lineRule="auto"/>
        <w:ind w:right="5160"/>
        <w:rPr>
          <w:rFonts w:ascii="Arial" w:eastAsia="Times New Roman" w:hAnsi="Arial" w:cs="Arial"/>
          <w:sz w:val="24"/>
          <w:szCs w:val="24"/>
        </w:rPr>
      </w:pPr>
      <w:r w:rsidRPr="00BD3E06">
        <w:rPr>
          <w:rFonts w:ascii="Arial" w:eastAsia="Times New Roman" w:hAnsi="Arial" w:cs="Arial"/>
          <w:sz w:val="24"/>
          <w:szCs w:val="24"/>
        </w:rPr>
        <w:t>Милетићева 2</w:t>
      </w:r>
    </w:p>
    <w:p w:rsidR="00BD3E06" w:rsidRPr="00BD3E06" w:rsidRDefault="00BD3E06" w:rsidP="00BD3E06">
      <w:pPr>
        <w:widowControl w:val="0"/>
        <w:overflowPunct w:val="0"/>
        <w:autoSpaceDE w:val="0"/>
        <w:autoSpaceDN w:val="0"/>
        <w:adjustRightInd w:val="0"/>
        <w:spacing w:after="0" w:line="247" w:lineRule="auto"/>
        <w:ind w:right="5160"/>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 xml:space="preserve">26340 </w:t>
      </w:r>
      <w:r w:rsidRPr="00BD3E06">
        <w:rPr>
          <w:rFonts w:ascii="Arial" w:eastAsia="Times New Roman" w:hAnsi="Arial" w:cs="Arial"/>
          <w:sz w:val="24"/>
          <w:szCs w:val="24"/>
        </w:rPr>
        <w:t>БелаЦрква</w:t>
      </w:r>
    </w:p>
    <w:p w:rsidR="00BD3E06" w:rsidRPr="00DF755C" w:rsidRDefault="00BD3E06" w:rsidP="00BD3E06">
      <w:pPr>
        <w:widowControl w:val="0"/>
        <w:overflowPunct w:val="0"/>
        <w:autoSpaceDE w:val="0"/>
        <w:autoSpaceDN w:val="0"/>
        <w:adjustRightInd w:val="0"/>
        <w:spacing w:after="0" w:line="247" w:lineRule="auto"/>
        <w:ind w:right="5160"/>
        <w:rPr>
          <w:rFonts w:ascii="Times New Roman" w:eastAsia="Times New Roman" w:hAnsi="Times New Roman" w:cs="Times New Roman"/>
          <w:color w:val="000000" w:themeColor="text1"/>
          <w:sz w:val="24"/>
          <w:szCs w:val="24"/>
        </w:rPr>
      </w:pPr>
      <w:r w:rsidRPr="00DF755C">
        <w:rPr>
          <w:rFonts w:ascii="Arial" w:eastAsia="Times New Roman" w:hAnsi="Arial" w:cs="Arial"/>
          <w:color w:val="000000" w:themeColor="text1"/>
          <w:sz w:val="24"/>
          <w:szCs w:val="24"/>
        </w:rPr>
        <w:t>Тел</w:t>
      </w:r>
      <w:r w:rsidRPr="00DF755C">
        <w:rPr>
          <w:rFonts w:ascii="Times New Roman" w:eastAsia="Times New Roman" w:hAnsi="Times New Roman" w:cs="Times New Roman"/>
          <w:color w:val="000000" w:themeColor="text1"/>
          <w:sz w:val="24"/>
          <w:szCs w:val="24"/>
        </w:rPr>
        <w:t>. 013/851-224</w:t>
      </w:r>
    </w:p>
    <w:p w:rsidR="00BD3E06" w:rsidRPr="00DF755C" w:rsidRDefault="00BD3E06" w:rsidP="00BD3E06">
      <w:pPr>
        <w:widowControl w:val="0"/>
        <w:autoSpaceDE w:val="0"/>
        <w:autoSpaceDN w:val="0"/>
        <w:adjustRightInd w:val="0"/>
        <w:spacing w:after="0" w:line="5" w:lineRule="exact"/>
        <w:rPr>
          <w:rFonts w:ascii="Times New Roman" w:eastAsia="Times New Roman" w:hAnsi="Times New Roman" w:cs="Times New Roman"/>
          <w:color w:val="000000" w:themeColor="text1"/>
          <w:sz w:val="24"/>
          <w:szCs w:val="24"/>
        </w:rPr>
      </w:pPr>
    </w:p>
    <w:bookmarkStart w:id="5" w:name="page11"/>
    <w:bookmarkEnd w:id="5"/>
    <w:p w:rsidR="00BD3E06"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r>
        <w:rPr>
          <w:rFonts w:ascii="Helvetica" w:hAnsi="Helvetica"/>
          <w:color w:val="555555"/>
          <w:sz w:val="21"/>
          <w:szCs w:val="21"/>
          <w:shd w:val="clear" w:color="auto" w:fill="FFFFFF"/>
        </w:rPr>
        <w:fldChar w:fldCharType="begin"/>
      </w:r>
      <w:r>
        <w:rPr>
          <w:rFonts w:ascii="Helvetica" w:hAnsi="Helvetica"/>
          <w:color w:val="555555"/>
          <w:sz w:val="21"/>
          <w:szCs w:val="21"/>
          <w:shd w:val="clear" w:color="auto" w:fill="FFFFFF"/>
        </w:rPr>
        <w:instrText xml:space="preserve"> HYPERLINK "mailto:petarvitomirov88@gmail.com" </w:instrText>
      </w:r>
      <w:r>
        <w:rPr>
          <w:rFonts w:ascii="Helvetica" w:hAnsi="Helvetica"/>
          <w:color w:val="555555"/>
          <w:sz w:val="21"/>
          <w:szCs w:val="21"/>
          <w:shd w:val="clear" w:color="auto" w:fill="FFFFFF"/>
        </w:rPr>
        <w:fldChar w:fldCharType="separate"/>
      </w:r>
      <w:r w:rsidRPr="007012F3">
        <w:rPr>
          <w:rStyle w:val="Hyperlink"/>
          <w:rFonts w:ascii="Helvetica" w:hAnsi="Helvetica"/>
          <w:sz w:val="21"/>
          <w:szCs w:val="21"/>
          <w:shd w:val="clear" w:color="auto" w:fill="FFFFFF"/>
        </w:rPr>
        <w:t>petarvitomirov88@gmail.com</w:t>
      </w:r>
      <w:r>
        <w:rPr>
          <w:rFonts w:ascii="Helvetica" w:hAnsi="Helvetica"/>
          <w:color w:val="555555"/>
          <w:sz w:val="21"/>
          <w:szCs w:val="21"/>
          <w:shd w:val="clear" w:color="auto" w:fill="FFFFFF"/>
        </w:rPr>
        <w:fldChar w:fldCharType="end"/>
      </w: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DF755C" w:rsidRDefault="00DF755C" w:rsidP="00BD3E06">
      <w:pPr>
        <w:widowControl w:val="0"/>
        <w:autoSpaceDE w:val="0"/>
        <w:autoSpaceDN w:val="0"/>
        <w:adjustRightInd w:val="0"/>
        <w:spacing w:after="0" w:line="240" w:lineRule="auto"/>
        <w:rPr>
          <w:rFonts w:ascii="Helvetica" w:hAnsi="Helvetica"/>
          <w:color w:val="555555"/>
          <w:sz w:val="21"/>
          <w:szCs w:val="21"/>
          <w:shd w:val="clear" w:color="auto" w:fill="FFFFFF"/>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b/>
          <w:sz w:val="24"/>
          <w:szCs w:val="24"/>
        </w:rPr>
      </w:pPr>
      <w:r w:rsidRPr="00BD3E06">
        <w:rPr>
          <w:rFonts w:ascii="Arial" w:eastAsia="Times New Roman" w:hAnsi="Arial" w:cs="Arial"/>
          <w:b/>
          <w:sz w:val="32"/>
          <w:szCs w:val="32"/>
        </w:rPr>
        <w:t>1.2. ОСНОВНИ ПОДАЦИ О ДРЖАВНОМ ОРГАНУ</w:t>
      </w:r>
    </w:p>
    <w:p w:rsidR="00BD3E06" w:rsidRPr="00BD3E06" w:rsidRDefault="00BD3E06" w:rsidP="00BD3E06">
      <w:pPr>
        <w:widowControl w:val="0"/>
        <w:autoSpaceDE w:val="0"/>
        <w:autoSpaceDN w:val="0"/>
        <w:adjustRightInd w:val="0"/>
        <w:spacing w:after="0" w:line="240" w:lineRule="auto"/>
        <w:rPr>
          <w:rFonts w:ascii="Arial" w:eastAsia="Times New Roman" w:hAnsi="Arial" w:cs="Arial"/>
          <w:b/>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b/>
          <w:sz w:val="24"/>
          <w:szCs w:val="24"/>
        </w:rPr>
      </w:pP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Назив:                               ОПШТИНА БЕЛА ЦРКВА</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 xml:space="preserve"> Адреса:                            МИЛЕТИЋЕВА бр. 2</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Телефон:                          013/851-224; 851-244</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Факс:                                 013/851-346</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 xml:space="preserve">Веб презентација:            www.belacrkva.rs               </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 xml:space="preserve"> E-mail:                              </w:t>
      </w:r>
      <w:hyperlink r:id="rId11" w:history="1">
        <w:r w:rsidRPr="00BD3E06">
          <w:rPr>
            <w:rFonts w:ascii="Arial" w:eastAsia="Times New Roman" w:hAnsi="Arial" w:cs="Arial"/>
            <w:b/>
            <w:color w:val="0000FF"/>
            <w:sz w:val="24"/>
            <w:szCs w:val="24"/>
            <w:u w:val="single"/>
          </w:rPr>
          <w:t>kabinetbc@mobilpro.rs</w:t>
        </w:r>
      </w:hyperlink>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 xml:space="preserve">ПИБ:                                  </w:t>
      </w:r>
      <w:r w:rsidRPr="00BD3E06">
        <w:rPr>
          <w:rFonts w:ascii="Arial" w:eastAsia="Times New Roman" w:hAnsi="Arial" w:cs="Arial"/>
          <w:b/>
          <w:sz w:val="24"/>
          <w:szCs w:val="24"/>
          <w:lang w:val="sr-Latn-CS"/>
        </w:rPr>
        <w:t>100868214</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Матични број:                  08108005</w:t>
      </w: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32"/>
          <w:szCs w:val="32"/>
        </w:rPr>
      </w:pP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32"/>
          <w:szCs w:val="32"/>
        </w:rPr>
      </w:pPr>
    </w:p>
    <w:p w:rsidR="00BD3E06" w:rsidRPr="00BD3E06" w:rsidRDefault="00BD3E06" w:rsidP="00BD3E06">
      <w:pPr>
        <w:widowControl w:val="0"/>
        <w:autoSpaceDE w:val="0"/>
        <w:autoSpaceDN w:val="0"/>
        <w:adjustRightInd w:val="0"/>
        <w:spacing w:after="0" w:line="480" w:lineRule="auto"/>
        <w:rPr>
          <w:rFonts w:ascii="Arial" w:eastAsia="Times New Roman" w:hAnsi="Arial" w:cs="Arial"/>
          <w:b/>
          <w:sz w:val="24"/>
          <w:szCs w:val="24"/>
        </w:rPr>
      </w:pPr>
      <w:r w:rsidRPr="00BD3E06">
        <w:rPr>
          <w:rFonts w:ascii="Arial" w:eastAsia="Times New Roman" w:hAnsi="Arial" w:cs="Arial"/>
          <w:b/>
          <w:sz w:val="24"/>
          <w:szCs w:val="24"/>
        </w:rPr>
        <w:t>Радно време:                    07h-15h</w:t>
      </w:r>
    </w:p>
    <w:p w:rsidR="00BD3E06" w:rsidRPr="00BD3E06" w:rsidRDefault="00BD3E06" w:rsidP="00BD3E06">
      <w:pPr>
        <w:spacing w:after="0" w:line="480" w:lineRule="auto"/>
        <w:rPr>
          <w:rFonts w:ascii="Arial" w:eastAsia="Times New Roman" w:hAnsi="Arial" w:cs="Arial"/>
          <w:b/>
          <w:sz w:val="24"/>
          <w:szCs w:val="24"/>
        </w:rPr>
        <w:sectPr w:rsidR="00BD3E06" w:rsidRPr="00BD3E06">
          <w:pgSz w:w="11904" w:h="16840"/>
          <w:pgMar w:top="702" w:right="860" w:bottom="1440" w:left="1700" w:header="720" w:footer="720" w:gutter="0"/>
          <w:cols w:space="720"/>
        </w:sect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6" w:name="page13"/>
      <w:bookmarkEnd w:id="6"/>
    </w:p>
    <w:p w:rsidR="00BD3E06" w:rsidRPr="00BD3E06" w:rsidRDefault="00BD3E06" w:rsidP="00BD3E06">
      <w:pPr>
        <w:widowControl w:val="0"/>
        <w:autoSpaceDE w:val="0"/>
        <w:autoSpaceDN w:val="0"/>
        <w:adjustRightInd w:val="0"/>
        <w:spacing w:after="0" w:line="202" w:lineRule="exact"/>
        <w:rPr>
          <w:rFonts w:ascii="Times New Roman" w:eastAsia="Times New Roman" w:hAnsi="Times New Roman" w:cs="Times New Roman"/>
          <w:sz w:val="24"/>
          <w:szCs w:val="24"/>
        </w:rPr>
      </w:pPr>
    </w:p>
    <w:p w:rsidR="00BD3E06" w:rsidRPr="00BD3E06" w:rsidRDefault="00BD3E06" w:rsidP="00020349">
      <w:pPr>
        <w:widowControl w:val="0"/>
        <w:overflowPunct w:val="0"/>
        <w:autoSpaceDE w:val="0"/>
        <w:autoSpaceDN w:val="0"/>
        <w:adjustRightInd w:val="0"/>
        <w:spacing w:after="0" w:line="276" w:lineRule="auto"/>
        <w:ind w:right="780"/>
        <w:jc w:val="both"/>
        <w:rPr>
          <w:rFonts w:ascii="Times New Roman" w:eastAsia="Times New Roman" w:hAnsi="Times New Roman" w:cs="Times New Roman"/>
          <w:b/>
          <w:bCs/>
          <w:sz w:val="32"/>
          <w:szCs w:val="32"/>
        </w:rPr>
      </w:pPr>
      <w:r w:rsidRPr="00BD3E06">
        <w:rPr>
          <w:rFonts w:ascii="Arial" w:eastAsia="Times New Roman" w:hAnsi="Arial" w:cs="Arial"/>
          <w:b/>
          <w:bCs/>
          <w:sz w:val="32"/>
          <w:szCs w:val="32"/>
        </w:rPr>
        <w:t>СПИСАК ПРОПИСА КОЈИ СЕ ПРИМЕЊУЈУ У РАДУ ОРГАНА ОПШТИНЕ БЕЛА ЦРКВА</w:t>
      </w:r>
    </w:p>
    <w:p w:rsidR="00BD3E06" w:rsidRPr="00BD3E06" w:rsidRDefault="00BD3E06" w:rsidP="00BD3E06">
      <w:pPr>
        <w:widowControl w:val="0"/>
        <w:autoSpaceDE w:val="0"/>
        <w:autoSpaceDN w:val="0"/>
        <w:adjustRightInd w:val="0"/>
        <w:spacing w:after="0" w:line="267"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9" w:lineRule="auto"/>
        <w:ind w:right="20"/>
        <w:rPr>
          <w:rFonts w:ascii="Arial" w:eastAsia="Times New Roman" w:hAnsi="Arial" w:cs="Arial"/>
          <w:sz w:val="24"/>
          <w:szCs w:val="24"/>
        </w:rPr>
      </w:pPr>
      <w:r w:rsidRPr="00BD3E06">
        <w:rPr>
          <w:rFonts w:ascii="Arial" w:eastAsia="Times New Roman" w:hAnsi="Arial" w:cs="Arial"/>
          <w:sz w:val="24"/>
          <w:szCs w:val="24"/>
        </w:rPr>
        <w:t>Општина Бела Црква у вршењу овлашћења из својих надлежности примењује законске и друге опште акте и то:</w:t>
      </w:r>
    </w:p>
    <w:p w:rsidR="00BD3E06" w:rsidRPr="00BD3E06" w:rsidRDefault="00BD3E06" w:rsidP="00BD3E06">
      <w:pPr>
        <w:widowControl w:val="0"/>
        <w:autoSpaceDE w:val="0"/>
        <w:autoSpaceDN w:val="0"/>
        <w:adjustRightInd w:val="0"/>
        <w:spacing w:after="0" w:line="1" w:lineRule="exact"/>
        <w:rPr>
          <w:rFonts w:ascii="Arial" w:eastAsia="Times New Roman" w:hAnsi="Arial" w:cs="Arial"/>
          <w:sz w:val="24"/>
          <w:szCs w:val="24"/>
        </w:rPr>
      </w:pPr>
    </w:p>
    <w:p w:rsidR="00BD3E06" w:rsidRPr="00C064F1" w:rsidRDefault="00BD3E06" w:rsidP="00020349">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локалној самоуправи («Сл.гласник РС» број 129/2007, 83/2014, 101/2016 и 47/2018); </w:t>
      </w:r>
    </w:p>
    <w:p w:rsidR="00BD3E06" w:rsidRPr="00C064F1" w:rsidRDefault="00BD3E06" w:rsidP="00020349">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јавним набавкама («Сл.гласник РС» број </w:t>
      </w:r>
      <w:r w:rsidR="00EE7174" w:rsidRPr="00C064F1">
        <w:rPr>
          <w:rFonts w:ascii="Arial" w:eastAsia="Times New Roman" w:hAnsi="Arial" w:cs="Arial"/>
          <w:color w:val="000000" w:themeColor="text1"/>
          <w:sz w:val="24"/>
          <w:szCs w:val="24"/>
          <w:lang w:val="sr-Cyrl-RS"/>
        </w:rPr>
        <w:t>91/2019</w:t>
      </w:r>
      <w:r w:rsidRPr="00C064F1">
        <w:rPr>
          <w:rFonts w:ascii="Arial" w:eastAsia="Times New Roman" w:hAnsi="Arial" w:cs="Arial"/>
          <w:color w:val="000000" w:themeColor="text1"/>
          <w:sz w:val="24"/>
          <w:szCs w:val="24"/>
        </w:rPr>
        <w:t xml:space="preserve">); </w:t>
      </w:r>
    </w:p>
    <w:p w:rsidR="00EE7174" w:rsidRPr="00C064F1" w:rsidRDefault="00BD3E06" w:rsidP="00020349">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експропријацији </w:t>
      </w:r>
      <w:r w:rsidR="00EE7174" w:rsidRPr="00C064F1">
        <w:rPr>
          <w:rFonts w:ascii="Arial" w:hAnsi="Arial" w:cs="Arial"/>
          <w:color w:val="000000" w:themeColor="text1"/>
          <w:sz w:val="24"/>
          <w:szCs w:val="24"/>
          <w:lang w:val="sr-Cyrl-RS"/>
        </w:rPr>
        <w:t>„Сл. гласник РС“, бр. 53/95, „Сл. лист СРЈ“, бр. 16/2001 – одлука СУС и „Сл. Гласник РС“, бр. 20/2009, 55/2013 – одлука УС и 106-2016 – аутентично тумачење</w:t>
      </w:r>
    </w:p>
    <w:p w:rsidR="00EE7174" w:rsidRPr="00C064F1" w:rsidRDefault="00BD3E06" w:rsidP="00020349">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планирању и изградњи («Сл. гласник РС» број 72/2009, 81/2009, 64/2010</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одлука УС, 24/2011,121/2012,42/2013</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одлука УС, 50/2013</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-одлука УС, 98/2013</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w:t>
      </w:r>
      <w:r w:rsidR="007721B4"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одлука УС, 132/2014, 145/2014 и 83/2018</w:t>
      </w:r>
      <w:r w:rsidR="00EE7174" w:rsidRPr="00C064F1">
        <w:rPr>
          <w:rFonts w:ascii="Arial" w:hAnsi="Arial" w:cs="Arial"/>
          <w:color w:val="000000" w:themeColor="text1"/>
          <w:sz w:val="24"/>
          <w:szCs w:val="24"/>
          <w:lang w:val="sr-Cyrl-RS"/>
        </w:rPr>
        <w:t>,</w:t>
      </w:r>
      <w:r w:rsidR="007721B4" w:rsidRPr="00C064F1">
        <w:rPr>
          <w:rFonts w:ascii="Arial" w:hAnsi="Arial" w:cs="Arial"/>
          <w:color w:val="000000" w:themeColor="text1"/>
          <w:sz w:val="24"/>
          <w:szCs w:val="24"/>
          <w:lang w:val="sr-Cyrl-RS"/>
        </w:rPr>
        <w:t xml:space="preserve"> </w:t>
      </w:r>
      <w:r w:rsidR="00EE7174" w:rsidRPr="00C064F1">
        <w:rPr>
          <w:rFonts w:ascii="Arial" w:hAnsi="Arial" w:cs="Arial"/>
          <w:color w:val="000000" w:themeColor="text1"/>
          <w:sz w:val="24"/>
          <w:szCs w:val="24"/>
          <w:lang w:val="sr-Cyrl-RS"/>
        </w:rPr>
        <w:t>31/2019, 37/2019 – др. закон, 9/2020 и 52/2021</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становању</w:t>
      </w:r>
      <w:r w:rsidR="00EE7174" w:rsidRPr="00C064F1">
        <w:rPr>
          <w:rFonts w:ascii="Arial" w:hAnsi="Arial" w:cs="Arial"/>
          <w:color w:val="000000" w:themeColor="text1"/>
          <w:sz w:val="24"/>
          <w:szCs w:val="24"/>
        </w:rPr>
        <w:t xml:space="preserve"> </w:t>
      </w:r>
      <w:r w:rsidRPr="00C064F1">
        <w:rPr>
          <w:rFonts w:ascii="Arial" w:hAnsi="Arial" w:cs="Arial"/>
          <w:color w:val="000000" w:themeColor="text1"/>
          <w:sz w:val="24"/>
          <w:szCs w:val="24"/>
        </w:rPr>
        <w:t xml:space="preserve"> («Сл. гласник РС» број 50/92, 76/92, 84/92, 33/93, 53/93, 67/93</w:t>
      </w:r>
      <w:r w:rsidR="00EE7174" w:rsidRPr="00C064F1">
        <w:rPr>
          <w:rFonts w:ascii="Arial" w:hAnsi="Arial" w:cs="Arial"/>
          <w:color w:val="000000" w:themeColor="text1"/>
          <w:sz w:val="24"/>
          <w:szCs w:val="24"/>
          <w:lang w:val="sr-Cyrl-RS"/>
        </w:rPr>
        <w:t xml:space="preserve"> и </w:t>
      </w:r>
      <w:r w:rsidRPr="00C064F1">
        <w:rPr>
          <w:rFonts w:ascii="Arial" w:hAnsi="Arial" w:cs="Arial"/>
          <w:color w:val="000000" w:themeColor="text1"/>
          <w:sz w:val="24"/>
          <w:szCs w:val="24"/>
        </w:rPr>
        <w:t>, 46/94, 47/94, 48/94, 44/95, 49/95, 16/97, 46/98, 26/2001, 101/2005, 99/2</w:t>
      </w:r>
      <w:r w:rsidR="00EE7174" w:rsidRPr="00C064F1">
        <w:rPr>
          <w:rFonts w:ascii="Arial" w:hAnsi="Arial" w:cs="Arial"/>
          <w:color w:val="000000" w:themeColor="text1"/>
          <w:sz w:val="24"/>
          <w:szCs w:val="24"/>
          <w:lang w:val="sr-Cyrl-RS"/>
        </w:rPr>
        <w:t>/</w:t>
      </w:r>
      <w:r w:rsidRPr="00C064F1">
        <w:rPr>
          <w:rFonts w:ascii="Arial" w:hAnsi="Arial" w:cs="Arial"/>
          <w:color w:val="000000" w:themeColor="text1"/>
          <w:sz w:val="24"/>
          <w:szCs w:val="24"/>
        </w:rPr>
        <w:t xml:space="preserve">011 и 104/2016);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општем управном поступку («Сл.лист РС» број 18/2016 и 95/2018);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становању и одржавању зграда («Сл.гласник РС» број 104/2016</w:t>
      </w:r>
      <w:r w:rsidR="007721B4" w:rsidRPr="00C064F1">
        <w:rPr>
          <w:rFonts w:ascii="Arial" w:hAnsi="Arial" w:cs="Arial"/>
          <w:color w:val="000000" w:themeColor="text1"/>
          <w:sz w:val="24"/>
          <w:szCs w:val="24"/>
          <w:lang w:val="sr-Cyrl-RS"/>
        </w:rPr>
        <w:t xml:space="preserve"> и 9/2020 – др. закон</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w:t>
      </w:r>
      <w:r w:rsidR="00C064F1" w:rsidRPr="00C064F1">
        <w:rPr>
          <w:rFonts w:ascii="Arial" w:hAnsi="Arial" w:cs="Arial"/>
          <w:color w:val="000000" w:themeColor="text1"/>
          <w:sz w:val="24"/>
          <w:szCs w:val="24"/>
          <w:lang w:val="sr-Cyrl-RS"/>
        </w:rPr>
        <w:t>правима бораца, војних инвалида, цивилних инвалида рата и чланова њихових породица</w:t>
      </w:r>
      <w:r w:rsidRPr="00C064F1">
        <w:rPr>
          <w:rFonts w:ascii="Arial" w:hAnsi="Arial" w:cs="Arial"/>
          <w:color w:val="000000" w:themeColor="text1"/>
          <w:sz w:val="24"/>
          <w:szCs w:val="24"/>
        </w:rPr>
        <w:t xml:space="preserve"> («</w:t>
      </w:r>
      <w:r w:rsidR="00C064F1" w:rsidRPr="00C064F1">
        <w:rPr>
          <w:rFonts w:ascii="Arial" w:hAnsi="Arial" w:cs="Arial"/>
          <w:color w:val="000000" w:themeColor="text1"/>
          <w:sz w:val="24"/>
          <w:szCs w:val="24"/>
        </w:rPr>
        <w:t xml:space="preserve">Сл. гласник РС </w:t>
      </w:r>
      <w:r w:rsidRPr="00C064F1">
        <w:rPr>
          <w:rFonts w:ascii="Arial" w:hAnsi="Arial" w:cs="Arial"/>
          <w:color w:val="000000" w:themeColor="text1"/>
          <w:sz w:val="24"/>
          <w:szCs w:val="24"/>
        </w:rPr>
        <w:t xml:space="preserve">» </w:t>
      </w:r>
      <w:r w:rsidR="007721B4" w:rsidRPr="00C064F1">
        <w:rPr>
          <w:rFonts w:ascii="Arial" w:hAnsi="Arial" w:cs="Arial"/>
          <w:color w:val="000000" w:themeColor="text1"/>
          <w:sz w:val="24"/>
          <w:szCs w:val="24"/>
          <w:lang w:val="sr-Cyrl-RS"/>
        </w:rPr>
        <w:t>бр. 18/2020</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основама својинскоправних односа («Сл. лист СФРЈ» број 6/80 и 36/90, «Сл. лист СРЈ» број 29/96 и «Сл. гласник РС»115/2005);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здравственом осигурању («Сл. гласник РС» број </w:t>
      </w:r>
      <w:r w:rsidR="00980A4D" w:rsidRPr="00C064F1">
        <w:rPr>
          <w:rFonts w:ascii="Arial" w:hAnsi="Arial" w:cs="Arial"/>
          <w:color w:val="000000" w:themeColor="text1"/>
          <w:sz w:val="24"/>
          <w:szCs w:val="24"/>
          <w:lang w:val="sr-Cyrl-RS"/>
        </w:rPr>
        <w:t>25/2019</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привредним друштвима („Сл. гласник РС“ број 36/2011,99/2011 и 83/2014</w:t>
      </w:r>
      <w:r w:rsidR="00980A4D" w:rsidRPr="00C064F1">
        <w:rPr>
          <w:rFonts w:ascii="Arial" w:hAnsi="Arial" w:cs="Arial"/>
          <w:color w:val="000000" w:themeColor="text1"/>
          <w:sz w:val="24"/>
          <w:szCs w:val="24"/>
          <w:lang w:val="sr-Cyrl-RS"/>
        </w:rPr>
        <w:t xml:space="preserve"> </w:t>
      </w:r>
      <w:r w:rsidRPr="00C064F1">
        <w:rPr>
          <w:rFonts w:ascii="Arial" w:hAnsi="Arial" w:cs="Arial"/>
          <w:color w:val="000000" w:themeColor="text1"/>
          <w:sz w:val="24"/>
          <w:szCs w:val="24"/>
        </w:rPr>
        <w:t>- др.закон  и 5/2015</w:t>
      </w:r>
      <w:r w:rsidR="00980A4D" w:rsidRPr="00C064F1">
        <w:rPr>
          <w:rFonts w:ascii="Arial" w:hAnsi="Arial" w:cs="Arial"/>
          <w:color w:val="000000" w:themeColor="text1"/>
          <w:sz w:val="24"/>
          <w:szCs w:val="24"/>
          <w:lang w:val="sr-Cyrl-RS"/>
        </w:rPr>
        <w:t>, 44/2018, 95/2018 и 91/2019</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раду («Сл. гласник РС» број 24/2005, 61/2005,54/2009, 32/2013, 75/2014, 13/2017, 113/2017 и 95/2018);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избеглицама («Сл. гласник РС» број 18/92, «Сл. лист СРЈ» број 42/2002</w:t>
      </w:r>
      <w:r w:rsidR="00980A4D" w:rsidRPr="00C064F1">
        <w:rPr>
          <w:rFonts w:ascii="Arial" w:hAnsi="Arial" w:cs="Arial"/>
          <w:color w:val="000000" w:themeColor="text1"/>
          <w:sz w:val="24"/>
          <w:szCs w:val="24"/>
          <w:lang w:val="sr-Cyrl-RS"/>
        </w:rPr>
        <w:t xml:space="preserve"> – одлука СУС и </w:t>
      </w:r>
      <w:r w:rsidR="00980A4D" w:rsidRPr="00C064F1">
        <w:rPr>
          <w:rFonts w:ascii="Arial" w:hAnsi="Arial" w:cs="Arial"/>
          <w:color w:val="000000" w:themeColor="text1"/>
          <w:sz w:val="24"/>
          <w:szCs w:val="24"/>
        </w:rPr>
        <w:t>«Сл. гласник РС» број</w:t>
      </w:r>
      <w:r w:rsidR="00980A4D" w:rsidRPr="00C064F1">
        <w:rPr>
          <w:rFonts w:ascii="Arial" w:hAnsi="Arial" w:cs="Arial"/>
          <w:color w:val="000000" w:themeColor="text1"/>
          <w:sz w:val="24"/>
          <w:szCs w:val="24"/>
          <w:lang w:val="sr-Cyrl-RS"/>
        </w:rPr>
        <w:t xml:space="preserve"> </w:t>
      </w:r>
      <w:r w:rsidR="00980A4D" w:rsidRPr="00C064F1">
        <w:rPr>
          <w:rFonts w:ascii="Arial" w:hAnsi="Arial" w:cs="Arial"/>
          <w:color w:val="000000" w:themeColor="text1"/>
          <w:sz w:val="24"/>
          <w:szCs w:val="24"/>
        </w:rPr>
        <w:t>30/2010</w:t>
      </w:r>
      <w:r w:rsidR="00980A4D" w:rsidRPr="00C064F1">
        <w:rPr>
          <w:rFonts w:ascii="Arial" w:hAnsi="Arial" w:cs="Arial"/>
          <w:color w:val="000000" w:themeColor="text1"/>
          <w:sz w:val="24"/>
          <w:szCs w:val="24"/>
          <w:lang w:val="sr-Cyrl-RS"/>
        </w:rPr>
        <w:t>)</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министарствима («Сл. гласник РС» број </w:t>
      </w:r>
      <w:r w:rsidR="00980A4D" w:rsidRPr="00C064F1">
        <w:rPr>
          <w:rFonts w:ascii="Arial" w:hAnsi="Arial" w:cs="Arial"/>
          <w:color w:val="000000" w:themeColor="text1"/>
          <w:sz w:val="24"/>
          <w:szCs w:val="24"/>
          <w:lang w:val="sr-Cyrl-RS"/>
        </w:rPr>
        <w:t>128/2020</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 xml:space="preserve">Закон о сахрањивању и гробљима </w:t>
      </w:r>
      <w:r w:rsidR="00104FA8" w:rsidRPr="00C064F1">
        <w:rPr>
          <w:rStyle w:val="Emphasis"/>
          <w:rFonts w:ascii="Arial" w:hAnsi="Arial" w:cs="Arial"/>
          <w:bCs/>
          <w:i w:val="0"/>
          <w:color w:val="000000" w:themeColor="text1"/>
          <w:sz w:val="24"/>
          <w:szCs w:val="24"/>
          <w:shd w:val="clear" w:color="auto" w:fill="FFFFFF"/>
        </w:rPr>
        <w:t>("</w:t>
      </w:r>
      <w:r w:rsidR="00104FA8" w:rsidRPr="00C064F1">
        <w:rPr>
          <w:rStyle w:val="Emphasis"/>
          <w:rFonts w:ascii="Arial" w:hAnsi="Arial" w:cs="Arial"/>
          <w:bCs/>
          <w:i w:val="0"/>
          <w:color w:val="000000" w:themeColor="text1"/>
          <w:sz w:val="24"/>
          <w:szCs w:val="24"/>
          <w:shd w:val="clear" w:color="auto" w:fill="FFFFFF"/>
          <w:lang w:val="sr-Cyrl-RS"/>
        </w:rPr>
        <w:t>Сл. гласник СРС</w:t>
      </w:r>
      <w:r w:rsidR="00104FA8" w:rsidRPr="00C064F1">
        <w:rPr>
          <w:rStyle w:val="Emphasis"/>
          <w:rFonts w:ascii="Arial" w:hAnsi="Arial" w:cs="Arial"/>
          <w:bCs/>
          <w:i w:val="0"/>
          <w:color w:val="000000" w:themeColor="text1"/>
          <w:sz w:val="24"/>
          <w:szCs w:val="24"/>
          <w:shd w:val="clear" w:color="auto" w:fill="FFFFFF"/>
        </w:rPr>
        <w:t xml:space="preserve">", br. 20/77, 24/85 </w:t>
      </w:r>
      <w:r w:rsidR="00104FA8" w:rsidRPr="00C064F1">
        <w:rPr>
          <w:rStyle w:val="Emphasis"/>
          <w:rFonts w:ascii="Arial" w:hAnsi="Arial" w:cs="Arial"/>
          <w:bCs/>
          <w:i w:val="0"/>
          <w:color w:val="000000" w:themeColor="text1"/>
          <w:sz w:val="24"/>
          <w:szCs w:val="24"/>
          <w:shd w:val="clear" w:color="auto" w:fill="FFFFFF"/>
          <w:lang w:val="sr-Cyrl-RS"/>
        </w:rPr>
        <w:t>и</w:t>
      </w:r>
      <w:r w:rsidR="00104FA8" w:rsidRPr="00C064F1">
        <w:rPr>
          <w:rStyle w:val="Emphasis"/>
          <w:rFonts w:ascii="Arial" w:hAnsi="Arial" w:cs="Arial"/>
          <w:bCs/>
          <w:i w:val="0"/>
          <w:color w:val="000000" w:themeColor="text1"/>
          <w:sz w:val="24"/>
          <w:szCs w:val="24"/>
          <w:shd w:val="clear" w:color="auto" w:fill="FFFFFF"/>
        </w:rPr>
        <w:t xml:space="preserve"> 6/89 i "</w:t>
      </w:r>
      <w:r w:rsidR="00104FA8" w:rsidRPr="00C064F1">
        <w:rPr>
          <w:rStyle w:val="Emphasis"/>
          <w:rFonts w:ascii="Arial" w:hAnsi="Arial" w:cs="Arial"/>
          <w:bCs/>
          <w:i w:val="0"/>
          <w:color w:val="000000" w:themeColor="text1"/>
          <w:sz w:val="24"/>
          <w:szCs w:val="24"/>
          <w:shd w:val="clear" w:color="auto" w:fill="FFFFFF"/>
          <w:lang w:val="sr-Cyrl-RS"/>
        </w:rPr>
        <w:t>Сл. гласник РС“ бр</w:t>
      </w:r>
      <w:r w:rsidR="00104FA8" w:rsidRPr="00C064F1">
        <w:rPr>
          <w:rStyle w:val="Emphasis"/>
          <w:rFonts w:ascii="Arial" w:hAnsi="Arial" w:cs="Arial"/>
          <w:bCs/>
          <w:i w:val="0"/>
          <w:color w:val="000000" w:themeColor="text1"/>
          <w:sz w:val="24"/>
          <w:szCs w:val="24"/>
          <w:shd w:val="clear" w:color="auto" w:fill="FFFFFF"/>
        </w:rPr>
        <w:t xml:space="preserve">. 53/93, 67/93, 48/94, 101/2005 - </w:t>
      </w:r>
      <w:r w:rsidR="00104FA8" w:rsidRPr="00C064F1">
        <w:rPr>
          <w:rStyle w:val="Emphasis"/>
          <w:rFonts w:ascii="Arial" w:hAnsi="Arial" w:cs="Arial"/>
          <w:bCs/>
          <w:i w:val="0"/>
          <w:color w:val="000000" w:themeColor="text1"/>
          <w:sz w:val="24"/>
          <w:szCs w:val="24"/>
          <w:shd w:val="clear" w:color="auto" w:fill="FFFFFF"/>
          <w:lang w:val="sr-Cyrl-RS"/>
        </w:rPr>
        <w:t>др</w:t>
      </w:r>
      <w:r w:rsidR="00104FA8" w:rsidRPr="00C064F1">
        <w:rPr>
          <w:rStyle w:val="Emphasis"/>
          <w:rFonts w:ascii="Arial" w:hAnsi="Arial" w:cs="Arial"/>
          <w:bCs/>
          <w:i w:val="0"/>
          <w:color w:val="000000" w:themeColor="text1"/>
          <w:sz w:val="24"/>
          <w:szCs w:val="24"/>
          <w:shd w:val="clear" w:color="auto" w:fill="FFFFFF"/>
        </w:rPr>
        <w:t xml:space="preserve">. </w:t>
      </w:r>
      <w:r w:rsidR="00104FA8" w:rsidRPr="00C064F1">
        <w:rPr>
          <w:rStyle w:val="Emphasis"/>
          <w:rFonts w:ascii="Arial" w:hAnsi="Arial" w:cs="Arial"/>
          <w:bCs/>
          <w:i w:val="0"/>
          <w:color w:val="000000" w:themeColor="text1"/>
          <w:sz w:val="24"/>
          <w:szCs w:val="24"/>
          <w:shd w:val="clear" w:color="auto" w:fill="FFFFFF"/>
          <w:lang w:val="sr-Cyrl-RS"/>
        </w:rPr>
        <w:t>закон</w:t>
      </w:r>
      <w:r w:rsidR="00104FA8" w:rsidRPr="00C064F1">
        <w:rPr>
          <w:rStyle w:val="Emphasis"/>
          <w:rFonts w:ascii="Arial" w:hAnsi="Arial" w:cs="Arial"/>
          <w:bCs/>
          <w:i w:val="0"/>
          <w:color w:val="000000" w:themeColor="text1"/>
          <w:sz w:val="24"/>
          <w:szCs w:val="24"/>
          <w:shd w:val="clear" w:color="auto" w:fill="FFFFFF"/>
        </w:rPr>
        <w:t xml:space="preserve"> </w:t>
      </w:r>
      <w:r w:rsidR="00104FA8" w:rsidRPr="00C064F1">
        <w:rPr>
          <w:rStyle w:val="Emphasis"/>
          <w:rFonts w:ascii="Arial" w:hAnsi="Arial" w:cs="Arial"/>
          <w:bCs/>
          <w:i w:val="0"/>
          <w:color w:val="000000" w:themeColor="text1"/>
          <w:sz w:val="24"/>
          <w:szCs w:val="24"/>
          <w:shd w:val="clear" w:color="auto" w:fill="FFFFFF"/>
          <w:lang w:val="sr-Cyrl-RS"/>
        </w:rPr>
        <w:t>и</w:t>
      </w:r>
      <w:r w:rsidR="00104FA8" w:rsidRPr="00C064F1">
        <w:rPr>
          <w:rStyle w:val="Emphasis"/>
          <w:rFonts w:ascii="Arial" w:hAnsi="Arial" w:cs="Arial"/>
          <w:bCs/>
          <w:i w:val="0"/>
          <w:color w:val="000000" w:themeColor="text1"/>
          <w:sz w:val="24"/>
          <w:szCs w:val="24"/>
          <w:shd w:val="clear" w:color="auto" w:fill="FFFFFF"/>
        </w:rPr>
        <w:t xml:space="preserve"> 120/2012 - </w:t>
      </w:r>
      <w:r w:rsidR="00104FA8" w:rsidRPr="00C064F1">
        <w:rPr>
          <w:rStyle w:val="Emphasis"/>
          <w:rFonts w:ascii="Arial" w:hAnsi="Arial" w:cs="Arial"/>
          <w:bCs/>
          <w:i w:val="0"/>
          <w:color w:val="000000" w:themeColor="text1"/>
          <w:sz w:val="24"/>
          <w:szCs w:val="24"/>
          <w:shd w:val="clear" w:color="auto" w:fill="FFFFFF"/>
          <w:lang w:val="sr-Cyrl-RS"/>
        </w:rPr>
        <w:t>одлука</w:t>
      </w:r>
      <w:r w:rsidR="00104FA8" w:rsidRPr="00C064F1">
        <w:rPr>
          <w:rStyle w:val="Emphasis"/>
          <w:rFonts w:ascii="Arial" w:hAnsi="Arial" w:cs="Arial"/>
          <w:bCs/>
          <w:i w:val="0"/>
          <w:color w:val="000000" w:themeColor="text1"/>
          <w:sz w:val="24"/>
          <w:szCs w:val="24"/>
          <w:shd w:val="clear" w:color="auto" w:fill="FFFFFF"/>
        </w:rPr>
        <w:t xml:space="preserve"> </w:t>
      </w:r>
      <w:r w:rsidR="00104FA8" w:rsidRPr="00C064F1">
        <w:rPr>
          <w:rStyle w:val="Emphasis"/>
          <w:rFonts w:ascii="Arial" w:hAnsi="Arial" w:cs="Arial"/>
          <w:bCs/>
          <w:i w:val="0"/>
          <w:color w:val="000000" w:themeColor="text1"/>
          <w:sz w:val="24"/>
          <w:szCs w:val="24"/>
          <w:shd w:val="clear" w:color="auto" w:fill="FFFFFF"/>
          <w:lang w:val="sr-Cyrl-RS"/>
        </w:rPr>
        <w:t>УС</w:t>
      </w:r>
      <w:r w:rsidR="00104FA8" w:rsidRPr="00C064F1">
        <w:rPr>
          <w:rStyle w:val="Emphasis"/>
          <w:rFonts w:ascii="Arial" w:hAnsi="Arial" w:cs="Arial"/>
          <w:bCs/>
          <w:i w:val="0"/>
          <w:color w:val="000000" w:themeColor="text1"/>
          <w:sz w:val="24"/>
          <w:szCs w:val="24"/>
          <w:shd w:val="clear" w:color="auto" w:fill="FFFFFF"/>
        </w:rPr>
        <w:t xml:space="preserve"> </w:t>
      </w:r>
      <w:r w:rsidR="00104FA8" w:rsidRPr="00C064F1">
        <w:rPr>
          <w:rStyle w:val="Emphasis"/>
          <w:rFonts w:ascii="Arial" w:hAnsi="Arial" w:cs="Arial"/>
          <w:bCs/>
          <w:i w:val="0"/>
          <w:color w:val="000000" w:themeColor="text1"/>
          <w:sz w:val="24"/>
          <w:szCs w:val="24"/>
          <w:shd w:val="clear" w:color="auto" w:fill="FFFFFF"/>
          <w:lang w:val="sr-Cyrl-RS"/>
        </w:rPr>
        <w:t>и</w:t>
      </w:r>
      <w:r w:rsidR="00104FA8" w:rsidRPr="00C064F1">
        <w:rPr>
          <w:rStyle w:val="Emphasis"/>
          <w:rFonts w:ascii="Arial" w:hAnsi="Arial" w:cs="Arial"/>
          <w:bCs/>
          <w:i w:val="0"/>
          <w:color w:val="000000" w:themeColor="text1"/>
          <w:sz w:val="24"/>
          <w:szCs w:val="24"/>
          <w:shd w:val="clear" w:color="auto" w:fill="FFFFFF"/>
        </w:rPr>
        <w:t xml:space="preserve"> 84/2013 - </w:t>
      </w:r>
      <w:r w:rsidR="00104FA8" w:rsidRPr="00C064F1">
        <w:rPr>
          <w:rStyle w:val="Emphasis"/>
          <w:rFonts w:ascii="Arial" w:hAnsi="Arial" w:cs="Arial"/>
          <w:bCs/>
          <w:i w:val="0"/>
          <w:color w:val="000000" w:themeColor="text1"/>
          <w:sz w:val="24"/>
          <w:szCs w:val="24"/>
          <w:shd w:val="clear" w:color="auto" w:fill="FFFFFF"/>
          <w:lang w:val="sr-Cyrl-RS"/>
        </w:rPr>
        <w:t>одлука</w:t>
      </w:r>
      <w:r w:rsidR="00104FA8" w:rsidRPr="00C064F1">
        <w:rPr>
          <w:rStyle w:val="Emphasis"/>
          <w:rFonts w:ascii="Arial" w:hAnsi="Arial" w:cs="Arial"/>
          <w:bCs/>
          <w:i w:val="0"/>
          <w:color w:val="000000" w:themeColor="text1"/>
          <w:sz w:val="24"/>
          <w:szCs w:val="24"/>
          <w:shd w:val="clear" w:color="auto" w:fill="FFFFFF"/>
        </w:rPr>
        <w:t xml:space="preserve"> </w:t>
      </w:r>
      <w:r w:rsidR="00104FA8" w:rsidRPr="00C064F1">
        <w:rPr>
          <w:rStyle w:val="Emphasis"/>
          <w:rFonts w:ascii="Arial" w:hAnsi="Arial" w:cs="Arial"/>
          <w:bCs/>
          <w:i w:val="0"/>
          <w:color w:val="000000" w:themeColor="text1"/>
          <w:sz w:val="24"/>
          <w:szCs w:val="24"/>
          <w:shd w:val="clear" w:color="auto" w:fill="FFFFFF"/>
          <w:lang w:val="sr-Cyrl-RS"/>
        </w:rPr>
        <w:t>УС</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пољопривредном земљишту («Сл. гласник РС» број 62/2006, 65/2008- др.закон 41/2009 и 112/2015</w:t>
      </w:r>
      <w:r w:rsidR="005476A6" w:rsidRPr="00C064F1">
        <w:rPr>
          <w:rFonts w:ascii="Arial" w:hAnsi="Arial" w:cs="Arial"/>
          <w:color w:val="000000" w:themeColor="text1"/>
          <w:sz w:val="24"/>
          <w:szCs w:val="24"/>
          <w:lang w:val="sr-Cyrl-RS"/>
        </w:rPr>
        <w:t>, 80/2017 и 95/2018 – др. закон</w:t>
      </w:r>
      <w:r w:rsidRPr="00C064F1">
        <w:rPr>
          <w:rFonts w:ascii="Arial" w:hAnsi="Arial" w:cs="Arial"/>
          <w:color w:val="000000" w:themeColor="text1"/>
          <w:sz w:val="24"/>
          <w:szCs w:val="24"/>
        </w:rPr>
        <w:t xml:space="preserve">); </w:t>
      </w:r>
    </w:p>
    <w:p w:rsidR="00C064F1"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оверавању потписа, рукописа и преписа («Сл. гласник РС» број 93/2014 и 22/2015</w:t>
      </w:r>
      <w:r w:rsidR="005476A6" w:rsidRPr="00C064F1">
        <w:rPr>
          <w:rFonts w:ascii="Arial" w:hAnsi="Arial" w:cs="Arial"/>
          <w:color w:val="000000" w:themeColor="text1"/>
          <w:sz w:val="24"/>
          <w:szCs w:val="24"/>
          <w:lang w:val="sr-Cyrl-RS"/>
        </w:rPr>
        <w:t xml:space="preserve"> и 87/2018</w:t>
      </w:r>
      <w:r w:rsidRPr="00C064F1">
        <w:rPr>
          <w:rFonts w:ascii="Arial" w:hAnsi="Arial" w:cs="Arial"/>
          <w:color w:val="000000" w:themeColor="text1"/>
          <w:sz w:val="24"/>
          <w:szCs w:val="24"/>
        </w:rPr>
        <w:t xml:space="preserve">); </w:t>
      </w:r>
    </w:p>
    <w:p w:rsidR="00BD3E06" w:rsidRPr="00C064F1" w:rsidRDefault="00BD3E06" w:rsidP="00C064F1">
      <w:pPr>
        <w:pStyle w:val="ListParagraph"/>
        <w:ind w:left="0"/>
        <w:jc w:val="both"/>
        <w:rPr>
          <w:rFonts w:asciiTheme="minorHAnsi" w:eastAsiaTheme="minorHAnsi" w:hAnsiTheme="minorHAnsi" w:cstheme="minorBidi"/>
          <w:color w:val="000000" w:themeColor="text1"/>
          <w:lang w:val="sr-Cyrl-RS"/>
        </w:rPr>
      </w:pPr>
      <w:r w:rsidRPr="00C064F1">
        <w:rPr>
          <w:rFonts w:ascii="Arial" w:hAnsi="Arial" w:cs="Arial"/>
          <w:color w:val="000000" w:themeColor="text1"/>
          <w:sz w:val="24"/>
          <w:szCs w:val="24"/>
        </w:rPr>
        <w:t>Закон о републичким административним таксама («Сл. гласник РС» број 43/2003, 51/2003, 61/2005, 10</w:t>
      </w:r>
      <w:r w:rsidR="005476A6" w:rsidRPr="00C064F1">
        <w:rPr>
          <w:rFonts w:ascii="Arial" w:hAnsi="Arial" w:cs="Arial"/>
          <w:color w:val="000000" w:themeColor="text1"/>
          <w:sz w:val="24"/>
          <w:szCs w:val="24"/>
        </w:rPr>
        <w:t>1/2005, 5/2009, 54/2009, 50/2011</w:t>
      </w:r>
      <w:r w:rsidRPr="00C064F1">
        <w:rPr>
          <w:rFonts w:ascii="Arial" w:hAnsi="Arial" w:cs="Arial"/>
          <w:color w:val="000000" w:themeColor="text1"/>
          <w:sz w:val="24"/>
          <w:szCs w:val="24"/>
        </w:rPr>
        <w:t>, 70/2011, 55/2012, 93/2012, 47/2013, 65/2013,57/2014,45/2015,83/2015,112/2015, 50/2016,61/201</w:t>
      </w:r>
      <w:r w:rsidR="005476A6" w:rsidRPr="00C064F1">
        <w:rPr>
          <w:rFonts w:ascii="Arial" w:hAnsi="Arial" w:cs="Arial"/>
          <w:color w:val="000000" w:themeColor="text1"/>
          <w:sz w:val="24"/>
          <w:szCs w:val="24"/>
        </w:rPr>
        <w:t>7, 113/2017, 3/2018, 50/2018 и 9</w:t>
      </w:r>
      <w:r w:rsidRPr="00C064F1">
        <w:rPr>
          <w:rFonts w:ascii="Arial" w:hAnsi="Arial" w:cs="Arial"/>
          <w:color w:val="000000" w:themeColor="text1"/>
          <w:sz w:val="24"/>
          <w:szCs w:val="24"/>
        </w:rPr>
        <w:t>5/2018</w:t>
      </w:r>
      <w:r w:rsidR="005476A6" w:rsidRPr="00C064F1">
        <w:rPr>
          <w:rFonts w:ascii="Arial" w:hAnsi="Arial" w:cs="Arial"/>
          <w:color w:val="000000" w:themeColor="text1"/>
          <w:sz w:val="24"/>
          <w:szCs w:val="24"/>
          <w:lang w:val="sr-Cyrl-RS"/>
        </w:rPr>
        <w:t>, 38/2019, 86/2019, 90/2019, 98/2020, 144/2020, 62/2021</w:t>
      </w:r>
      <w:r w:rsidRPr="00C064F1">
        <w:rPr>
          <w:rFonts w:ascii="Arial" w:hAnsi="Arial" w:cs="Arial"/>
          <w:color w:val="000000" w:themeColor="text1"/>
          <w:sz w:val="24"/>
          <w:szCs w:val="24"/>
        </w:rPr>
        <w:t xml:space="preserve">); </w:t>
      </w:r>
    </w:p>
    <w:p w:rsidR="00BD3E06" w:rsidRPr="00C064F1" w:rsidRDefault="00BD3E06" w:rsidP="00BD3E06">
      <w:pPr>
        <w:widowControl w:val="0"/>
        <w:autoSpaceDE w:val="0"/>
        <w:autoSpaceDN w:val="0"/>
        <w:adjustRightInd w:val="0"/>
        <w:spacing w:after="0" w:line="1" w:lineRule="exact"/>
        <w:rPr>
          <w:rFonts w:ascii="Arial" w:eastAsia="Times New Roman" w:hAnsi="Arial" w:cs="Arial"/>
          <w:color w:val="000000" w:themeColor="text1"/>
          <w:sz w:val="24"/>
          <w:szCs w:val="24"/>
        </w:rPr>
      </w:pP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културним добрима («Сл. гласник РС» број 71/94, 52/2011,99/2011</w:t>
      </w:r>
      <w:r w:rsidR="005476A6" w:rsidRPr="00C064F1">
        <w:rPr>
          <w:rFonts w:ascii="Arial" w:eastAsia="Times New Roman" w:hAnsi="Arial" w:cs="Arial"/>
          <w:color w:val="000000" w:themeColor="text1"/>
          <w:sz w:val="24"/>
          <w:szCs w:val="24"/>
          <w:lang w:val="sr-Cyrl-RS"/>
        </w:rPr>
        <w:t>, 6/2020 – др закон, 35/2021 – др закон</w:t>
      </w:r>
      <w:r w:rsidRPr="00C064F1">
        <w:rPr>
          <w:rFonts w:ascii="Arial" w:eastAsia="Times New Roman" w:hAnsi="Arial" w:cs="Arial"/>
          <w:color w:val="000000" w:themeColor="text1"/>
          <w:sz w:val="24"/>
          <w:szCs w:val="24"/>
        </w:rPr>
        <w:t xml:space="preserve">);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култури («Сл. гласник РС» број 72/2009,13/2016 и 30/2016</w:t>
      </w:r>
      <w:r w:rsidR="00E638FB" w:rsidRPr="00C064F1">
        <w:rPr>
          <w:rFonts w:ascii="Arial" w:eastAsia="Times New Roman" w:hAnsi="Arial" w:cs="Arial"/>
          <w:color w:val="000000" w:themeColor="text1"/>
          <w:sz w:val="24"/>
          <w:szCs w:val="24"/>
          <w:lang w:val="sr-Cyrl-RS"/>
        </w:rPr>
        <w:t>, 6/2020, 47/2021 и 78/2021</w:t>
      </w:r>
      <w:r w:rsidRPr="00C064F1">
        <w:rPr>
          <w:rFonts w:ascii="Arial" w:eastAsia="Times New Roman" w:hAnsi="Arial" w:cs="Arial"/>
          <w:color w:val="000000" w:themeColor="text1"/>
          <w:sz w:val="24"/>
          <w:szCs w:val="24"/>
        </w:rPr>
        <w:t xml:space="preserve">);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матичним књигама («Сл. гласник РС» број 20/2009,145/2014</w:t>
      </w:r>
      <w:r w:rsidR="00E638FB" w:rsidRPr="00C064F1">
        <w:rPr>
          <w:rFonts w:ascii="Arial" w:eastAsia="Times New Roman" w:hAnsi="Arial" w:cs="Arial"/>
          <w:color w:val="000000" w:themeColor="text1"/>
          <w:sz w:val="24"/>
          <w:szCs w:val="24"/>
          <w:lang w:val="sr-Cyrl-RS"/>
        </w:rPr>
        <w:t xml:space="preserve"> и 47/2018</w:t>
      </w:r>
      <w:r w:rsidRPr="00C064F1">
        <w:rPr>
          <w:rFonts w:ascii="Arial" w:eastAsia="Times New Roman" w:hAnsi="Arial" w:cs="Arial"/>
          <w:color w:val="000000" w:themeColor="text1"/>
          <w:sz w:val="24"/>
          <w:szCs w:val="24"/>
        </w:rPr>
        <w:t xml:space="preserve">);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држављанству Републике Србије («Сл. гласник РС» број 135/2004 </w:t>
      </w:r>
      <w:r w:rsidRPr="00B66A7E">
        <w:rPr>
          <w:rFonts w:ascii="Arial" w:eastAsia="Times New Roman" w:hAnsi="Arial" w:cs="Arial"/>
          <w:color w:val="000000" w:themeColor="text1"/>
          <w:sz w:val="24"/>
          <w:szCs w:val="24"/>
        </w:rPr>
        <w:t>и</w:t>
      </w:r>
      <w:r w:rsidRPr="00C064F1">
        <w:rPr>
          <w:rFonts w:ascii="Arial" w:eastAsia="Times New Roman" w:hAnsi="Arial" w:cs="Arial"/>
          <w:color w:val="000000" w:themeColor="text1"/>
          <w:sz w:val="24"/>
          <w:szCs w:val="24"/>
        </w:rPr>
        <w:t xml:space="preserve"> 90/2007</w:t>
      </w:r>
      <w:r w:rsidR="004B4181" w:rsidRPr="00C064F1">
        <w:rPr>
          <w:rFonts w:ascii="Arial" w:eastAsia="Times New Roman" w:hAnsi="Arial" w:cs="Arial"/>
          <w:color w:val="000000" w:themeColor="text1"/>
          <w:sz w:val="24"/>
          <w:szCs w:val="24"/>
          <w:lang w:val="sr-Cyrl-RS"/>
        </w:rPr>
        <w:t xml:space="preserve"> и 24/2018</w:t>
      </w:r>
      <w:r w:rsidRPr="00C064F1">
        <w:rPr>
          <w:rFonts w:ascii="Arial" w:eastAsia="Times New Roman" w:hAnsi="Arial" w:cs="Arial"/>
          <w:color w:val="000000" w:themeColor="text1"/>
          <w:sz w:val="24"/>
          <w:szCs w:val="24"/>
        </w:rPr>
        <w:t xml:space="preserve">);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пензијском и инвалидском осигурању («Сл. гласник РС» број 34/2003, 64/2004, 84/2004, 85/2005, 101/2005, 63/2006, 5/2009, 107/2009 и 101/2010, 93/2012, 62/2013, 108/2013, 75/2014 i 142/2014</w:t>
      </w:r>
      <w:r w:rsidR="004B4181" w:rsidRPr="00C064F1">
        <w:rPr>
          <w:rFonts w:ascii="Arial" w:eastAsia="Times New Roman" w:hAnsi="Arial" w:cs="Arial"/>
          <w:color w:val="000000" w:themeColor="text1"/>
          <w:sz w:val="24"/>
          <w:szCs w:val="24"/>
          <w:lang w:val="sr-Cyrl-RS"/>
        </w:rPr>
        <w:t>, 73/2018, 46/2019 одлука УС, 86/2019 И 62/2021</w:t>
      </w:r>
      <w:r w:rsidRPr="00C064F1">
        <w:rPr>
          <w:rFonts w:ascii="Arial" w:eastAsia="Times New Roman" w:hAnsi="Arial" w:cs="Arial"/>
          <w:color w:val="000000" w:themeColor="text1"/>
          <w:sz w:val="24"/>
          <w:szCs w:val="24"/>
        </w:rPr>
        <w:t xml:space="preserve">);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облигационим односима («Сл. лист СФРЈ» број 29/78, 39/85,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45/89, 57/89, «Сл. лист СРЈ» број 31/93, и «Сл.лист СЦГ» број 1/2003</w:t>
      </w:r>
      <w:r w:rsidR="004B4181" w:rsidRPr="00C064F1">
        <w:rPr>
          <w:rFonts w:ascii="Arial" w:eastAsia="Times New Roman" w:hAnsi="Arial" w:cs="Arial"/>
          <w:color w:val="000000" w:themeColor="text1"/>
          <w:sz w:val="24"/>
          <w:szCs w:val="24"/>
          <w:lang w:val="sr-Cyrl-RS"/>
        </w:rPr>
        <w:t xml:space="preserve"> – Уставна повеља и „Сл. гласник РС“ бр. 18/2020</w:t>
      </w:r>
      <w:r w:rsidRPr="00C064F1">
        <w:rPr>
          <w:rFonts w:ascii="Arial" w:eastAsia="Times New Roman" w:hAnsi="Arial" w:cs="Arial"/>
          <w:color w:val="000000" w:themeColor="text1"/>
          <w:sz w:val="24"/>
          <w:szCs w:val="24"/>
        </w:rPr>
        <w:t xml:space="preserve">); </w:t>
      </w:r>
    </w:p>
    <w:p w:rsidR="00C064F1" w:rsidRDefault="00BD3E06" w:rsidP="002D1A65">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комуналним делатностима («Сл. гласник РС» број 88/2011, 104/2016 и 95/2018);</w:t>
      </w:r>
    </w:p>
    <w:p w:rsidR="00C064F1" w:rsidRDefault="00BD3E06" w:rsidP="002D1A65">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избору народних посланика («Сл. гласник РС» број 35/2000, 57/2003, 72/2003, 75/2</w:t>
      </w:r>
      <w:r w:rsidR="0012252D" w:rsidRPr="00C064F1">
        <w:rPr>
          <w:rFonts w:ascii="Arial" w:eastAsia="Times New Roman" w:hAnsi="Arial" w:cs="Arial"/>
          <w:color w:val="000000" w:themeColor="text1"/>
          <w:sz w:val="24"/>
          <w:szCs w:val="24"/>
        </w:rPr>
        <w:t xml:space="preserve">003,18/2004, 101/2005, 85/2005, 28/2011 одлука </w:t>
      </w:r>
      <w:r w:rsidR="0012252D" w:rsidRPr="00C064F1">
        <w:rPr>
          <w:rFonts w:ascii="Arial" w:eastAsia="Times New Roman" w:hAnsi="Arial" w:cs="Arial"/>
          <w:color w:val="000000" w:themeColor="text1"/>
          <w:sz w:val="24"/>
          <w:szCs w:val="24"/>
          <w:lang w:val="sr-Cyrl-RS"/>
        </w:rPr>
        <w:t>УС, 36/2011, 104/2009 – др. закон, 12/2020 и 68/2020</w:t>
      </w:r>
      <w:r w:rsidRPr="00C064F1">
        <w:rPr>
          <w:rFonts w:ascii="Arial" w:eastAsia="Times New Roman" w:hAnsi="Arial" w:cs="Arial"/>
          <w:color w:val="000000" w:themeColor="text1"/>
          <w:sz w:val="24"/>
          <w:szCs w:val="24"/>
        </w:rPr>
        <w:t xml:space="preserve">); </w:t>
      </w:r>
    </w:p>
    <w:p w:rsidR="00A7658F" w:rsidRDefault="00BD3E06" w:rsidP="00A7658F">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печату државних и други</w:t>
      </w:r>
      <w:r w:rsidR="00C064F1">
        <w:rPr>
          <w:rFonts w:ascii="Arial" w:eastAsia="Times New Roman" w:hAnsi="Arial" w:cs="Arial"/>
          <w:color w:val="000000" w:themeColor="text1"/>
          <w:sz w:val="24"/>
          <w:szCs w:val="24"/>
        </w:rPr>
        <w:t xml:space="preserve">х органа («Сл. гласник РС» број </w:t>
      </w:r>
      <w:r w:rsidRPr="00C064F1">
        <w:rPr>
          <w:rFonts w:ascii="Arial" w:eastAsia="Times New Roman" w:hAnsi="Arial" w:cs="Arial"/>
          <w:color w:val="000000" w:themeColor="text1"/>
          <w:sz w:val="24"/>
          <w:szCs w:val="24"/>
        </w:rPr>
        <w:t>101/2007</w:t>
      </w:r>
      <w:r w:rsidR="0012252D" w:rsidRPr="00C064F1">
        <w:rPr>
          <w:rFonts w:ascii="Arial" w:eastAsia="Times New Roman" w:hAnsi="Arial" w:cs="Arial"/>
          <w:color w:val="000000" w:themeColor="text1"/>
          <w:sz w:val="24"/>
          <w:szCs w:val="24"/>
          <w:lang w:val="sr-Cyrl-RS"/>
        </w:rPr>
        <w:t xml:space="preserve"> </w:t>
      </w:r>
      <w:r w:rsidR="0012252D" w:rsidRPr="00C064F1">
        <w:rPr>
          <w:rFonts w:ascii="Arial" w:eastAsia="Times New Roman" w:hAnsi="Arial" w:cs="Arial"/>
          <w:b/>
          <w:color w:val="000000" w:themeColor="text1"/>
          <w:sz w:val="24"/>
          <w:szCs w:val="24"/>
          <w:lang w:val="sr-Cyrl-RS"/>
        </w:rPr>
        <w:t>и</w:t>
      </w:r>
      <w:r w:rsidR="0012252D" w:rsidRPr="00C064F1">
        <w:rPr>
          <w:rFonts w:ascii="Arial" w:eastAsia="Times New Roman" w:hAnsi="Arial" w:cs="Arial"/>
          <w:color w:val="000000" w:themeColor="text1"/>
          <w:sz w:val="24"/>
          <w:szCs w:val="24"/>
          <w:lang w:val="sr-Cyrl-RS"/>
        </w:rPr>
        <w:t xml:space="preserve"> 49/2021</w:t>
      </w:r>
      <w:r w:rsidRPr="00C064F1">
        <w:rPr>
          <w:rFonts w:ascii="Arial" w:eastAsia="Times New Roman" w:hAnsi="Arial" w:cs="Arial"/>
          <w:color w:val="000000" w:themeColor="text1"/>
          <w:sz w:val="24"/>
          <w:szCs w:val="24"/>
        </w:rPr>
        <w:t xml:space="preserve">); </w:t>
      </w:r>
    </w:p>
    <w:p w:rsidR="002D1A65" w:rsidRPr="00A7658F" w:rsidRDefault="00BD3E06" w:rsidP="00A7658F">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A7658F">
        <w:rPr>
          <w:rFonts w:ascii="Arial" w:eastAsia="Times New Roman" w:hAnsi="Arial" w:cs="Arial"/>
          <w:color w:val="000000" w:themeColor="text1"/>
          <w:sz w:val="24"/>
          <w:szCs w:val="24"/>
        </w:rPr>
        <w:t>Закон о буџетском систему (</w:t>
      </w:r>
      <w:r w:rsidR="00A7658F" w:rsidRPr="00A7658F">
        <w:rPr>
          <w:rFonts w:ascii="Arial" w:eastAsia="Times New Roman" w:hAnsi="Arial" w:cs="Arial"/>
          <w:color w:val="000000" w:themeColor="text1"/>
          <w:sz w:val="24"/>
          <w:szCs w:val="24"/>
        </w:rPr>
        <w:t xml:space="preserve">«Сл. гласник РС» број 54/2009, </w:t>
      </w:r>
      <w:r w:rsidRPr="00A7658F">
        <w:rPr>
          <w:rFonts w:ascii="Arial" w:eastAsia="Times New Roman" w:hAnsi="Arial" w:cs="Arial"/>
          <w:color w:val="000000" w:themeColor="text1"/>
          <w:sz w:val="24"/>
          <w:szCs w:val="24"/>
        </w:rPr>
        <w:t xml:space="preserve">73/2010, 101/2010, 101/2011, 93/2012, 62/2013, 63/2013 - </w:t>
      </w:r>
      <w:r w:rsidR="002D1A65" w:rsidRPr="00A7658F">
        <w:rPr>
          <w:rFonts w:ascii="Arial" w:eastAsia="Times New Roman" w:hAnsi="Arial" w:cs="Arial"/>
          <w:color w:val="000000" w:themeColor="text1"/>
          <w:sz w:val="24"/>
          <w:szCs w:val="24"/>
          <w:lang w:val="sr-Cyrl-RS"/>
        </w:rPr>
        <w:t>испр</w:t>
      </w:r>
      <w:r w:rsidR="00A7658F" w:rsidRPr="00A7658F">
        <w:rPr>
          <w:rFonts w:ascii="Arial" w:eastAsia="Times New Roman" w:hAnsi="Arial" w:cs="Arial"/>
          <w:color w:val="000000" w:themeColor="text1"/>
          <w:sz w:val="24"/>
          <w:szCs w:val="24"/>
        </w:rPr>
        <w:t>.,</w:t>
      </w:r>
      <w:r w:rsidRPr="00A7658F">
        <w:rPr>
          <w:rFonts w:ascii="Arial" w:eastAsia="Times New Roman" w:hAnsi="Arial" w:cs="Arial"/>
          <w:color w:val="000000" w:themeColor="text1"/>
          <w:sz w:val="24"/>
          <w:szCs w:val="24"/>
        </w:rPr>
        <w:t xml:space="preserve">108/2013,142/2014, 68/2015 - dr. zakon i </w:t>
      </w:r>
      <w:r w:rsidR="00A7658F" w:rsidRPr="00A7658F">
        <w:rPr>
          <w:rFonts w:ascii="Arial" w:eastAsia="Times New Roman" w:hAnsi="Arial" w:cs="Arial"/>
          <w:color w:val="000000" w:themeColor="text1"/>
          <w:sz w:val="24"/>
          <w:szCs w:val="24"/>
        </w:rPr>
        <w:t xml:space="preserve">103/2015, 99/2016, 113/2017 и  </w:t>
      </w:r>
      <w:r w:rsidRPr="00A7658F">
        <w:rPr>
          <w:rFonts w:ascii="Arial" w:eastAsia="Times New Roman" w:hAnsi="Arial" w:cs="Arial"/>
          <w:color w:val="000000" w:themeColor="text1"/>
          <w:sz w:val="24"/>
          <w:szCs w:val="24"/>
        </w:rPr>
        <w:t>95/2018</w:t>
      </w:r>
      <w:r w:rsidR="0012252D" w:rsidRPr="00A7658F">
        <w:rPr>
          <w:rFonts w:ascii="Arial" w:eastAsia="Times New Roman" w:hAnsi="Arial" w:cs="Arial"/>
          <w:color w:val="000000" w:themeColor="text1"/>
          <w:sz w:val="24"/>
          <w:szCs w:val="24"/>
          <w:lang w:val="sr-Cyrl-RS"/>
        </w:rPr>
        <w:t>, 31/2019, 72/2019, и 149/2020</w:t>
      </w:r>
      <w:r w:rsidR="00C064F1" w:rsidRPr="00A7658F">
        <w:rPr>
          <w:rFonts w:ascii="Arial" w:eastAsia="Times New Roman" w:hAnsi="Arial" w:cs="Arial"/>
          <w:color w:val="000000" w:themeColor="text1"/>
          <w:sz w:val="24"/>
          <w:szCs w:val="24"/>
        </w:rPr>
        <w:t>);</w:t>
      </w:r>
    </w:p>
    <w:p w:rsidR="005752C1" w:rsidRPr="00186B4C" w:rsidRDefault="00BD3E06" w:rsidP="00186B4C">
      <w:pPr>
        <w:pStyle w:val="ListParagraph"/>
        <w:widowControl w:val="0"/>
        <w:overflowPunct w:val="0"/>
        <w:autoSpaceDE w:val="0"/>
        <w:autoSpaceDN w:val="0"/>
        <w:adjustRightInd w:val="0"/>
        <w:spacing w:after="0" w:line="237"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rPr>
        <w:t xml:space="preserve">Закон о финансирању локалне самоуправе </w:t>
      </w:r>
      <w:r w:rsidR="00854CDE" w:rsidRPr="00186B4C">
        <w:rPr>
          <w:rFonts w:ascii="Arial" w:hAnsi="Arial" w:cs="Arial"/>
          <w:color w:val="000000" w:themeColor="text1"/>
          <w:sz w:val="24"/>
          <w:szCs w:val="24"/>
          <w:lang w:val="sr-Cyrl-RS"/>
        </w:rPr>
        <w:t>(„Сл. гласник РС“, бр. 62/2006, 47/2011, 93/2012, 99/2013 – усклађени дин. изн., 125/2014-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И 99/2021 - усклађени дин. изн.)</w:t>
      </w:r>
    </w:p>
    <w:p w:rsidR="00BD3E06" w:rsidRPr="00186B4C" w:rsidRDefault="005752C1" w:rsidP="00186B4C">
      <w:pPr>
        <w:pStyle w:val="ListParagraph"/>
        <w:widowControl w:val="0"/>
        <w:overflowPunct w:val="0"/>
        <w:autoSpaceDE w:val="0"/>
        <w:autoSpaceDN w:val="0"/>
        <w:adjustRightInd w:val="0"/>
        <w:spacing w:after="0" w:line="237"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lang w:val="sr-Cyrl-RS"/>
        </w:rPr>
        <w:t>З</w:t>
      </w:r>
      <w:r w:rsidR="00BD3E06" w:rsidRPr="00186B4C">
        <w:rPr>
          <w:rFonts w:ascii="Arial" w:hAnsi="Arial" w:cs="Arial"/>
          <w:color w:val="000000" w:themeColor="text1"/>
          <w:sz w:val="24"/>
          <w:szCs w:val="24"/>
        </w:rPr>
        <w:t>акон о безбедности саобраћаја на путевима («Сл. гласник РС» број 41/2009, 53/2010,101/2011, 32/2013 – одлука УС, 55/2014, 96/2015 – др.закон,9/2016</w:t>
      </w:r>
      <w:r w:rsidR="004D3B51" w:rsidRPr="00186B4C">
        <w:rPr>
          <w:rFonts w:ascii="Arial" w:hAnsi="Arial" w:cs="Arial"/>
          <w:color w:val="000000" w:themeColor="text1"/>
          <w:sz w:val="24"/>
          <w:szCs w:val="24"/>
        </w:rPr>
        <w:t xml:space="preserve"> – одлука УС, 24/2018, 41/2018, 41/2018 – др.</w:t>
      </w:r>
      <w:r w:rsidR="004D3B51" w:rsidRPr="00186B4C">
        <w:rPr>
          <w:rFonts w:ascii="Arial" w:hAnsi="Arial" w:cs="Arial"/>
          <w:color w:val="000000" w:themeColor="text1"/>
          <w:sz w:val="24"/>
          <w:szCs w:val="24"/>
          <w:lang w:val="sr-Cyrl-RS"/>
        </w:rPr>
        <w:t xml:space="preserve"> закон, 87/2018, 23/2019 и 128/2020</w:t>
      </w:r>
      <w:r w:rsidR="00BD3E06" w:rsidRPr="00186B4C">
        <w:rPr>
          <w:rFonts w:ascii="Arial" w:hAnsi="Arial" w:cs="Arial"/>
          <w:color w:val="000000" w:themeColor="text1"/>
          <w:sz w:val="24"/>
          <w:szCs w:val="24"/>
        </w:rPr>
        <w:t xml:space="preserve">); </w:t>
      </w:r>
    </w:p>
    <w:p w:rsidR="00BD3E06" w:rsidRPr="00186B4C" w:rsidRDefault="00BD3E06" w:rsidP="00186B4C">
      <w:pPr>
        <w:pStyle w:val="ListParagraph"/>
        <w:widowControl w:val="0"/>
        <w:overflowPunct w:val="0"/>
        <w:autoSpaceDE w:val="0"/>
        <w:autoSpaceDN w:val="0"/>
        <w:adjustRightInd w:val="0"/>
        <w:spacing w:after="0" w:line="240"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rPr>
        <w:t>Закон о основама система образовања и васпитања («Сл. гласник РС» број 88/2017, 27/2018 и 10/2019</w:t>
      </w:r>
      <w:r w:rsidR="00A5452C" w:rsidRPr="00186B4C">
        <w:rPr>
          <w:rFonts w:ascii="Arial" w:hAnsi="Arial" w:cs="Arial"/>
          <w:color w:val="000000" w:themeColor="text1"/>
          <w:sz w:val="24"/>
          <w:szCs w:val="24"/>
        </w:rPr>
        <w:t>, 27/2018 – dr. zakon, 6/2020</w:t>
      </w:r>
      <w:r w:rsidRPr="00186B4C">
        <w:rPr>
          <w:rFonts w:ascii="Arial" w:hAnsi="Arial" w:cs="Arial"/>
          <w:color w:val="000000" w:themeColor="text1"/>
          <w:sz w:val="24"/>
          <w:szCs w:val="24"/>
        </w:rPr>
        <w:t xml:space="preserve">); </w:t>
      </w:r>
    </w:p>
    <w:p w:rsidR="00BD3E06" w:rsidRPr="00186B4C" w:rsidRDefault="00BD3E06" w:rsidP="00186B4C">
      <w:pPr>
        <w:pStyle w:val="ListParagraph"/>
        <w:widowControl w:val="0"/>
        <w:overflowPunct w:val="0"/>
        <w:autoSpaceDE w:val="0"/>
        <w:autoSpaceDN w:val="0"/>
        <w:adjustRightInd w:val="0"/>
        <w:spacing w:after="0" w:line="237"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rPr>
        <w:t xml:space="preserve">Закон о </w:t>
      </w:r>
      <w:r w:rsidR="00A5452C" w:rsidRPr="00186B4C">
        <w:rPr>
          <w:rFonts w:ascii="Arial" w:hAnsi="Arial" w:cs="Arial"/>
          <w:color w:val="000000" w:themeColor="text1"/>
          <w:sz w:val="24"/>
          <w:szCs w:val="24"/>
          <w:lang w:val="sr-Cyrl-RS"/>
        </w:rPr>
        <w:t>јавном окупљању</w:t>
      </w:r>
      <w:r w:rsidRPr="00186B4C">
        <w:rPr>
          <w:rFonts w:ascii="Arial" w:hAnsi="Arial" w:cs="Arial"/>
          <w:color w:val="000000" w:themeColor="text1"/>
          <w:sz w:val="24"/>
          <w:szCs w:val="24"/>
        </w:rPr>
        <w:t xml:space="preserve"> («Сл. гласник РС» број </w:t>
      </w:r>
      <w:r w:rsidR="00A5452C" w:rsidRPr="00186B4C">
        <w:rPr>
          <w:rFonts w:ascii="Arial" w:hAnsi="Arial" w:cs="Arial"/>
          <w:color w:val="000000" w:themeColor="text1"/>
          <w:sz w:val="24"/>
          <w:szCs w:val="24"/>
          <w:lang w:val="sr-Cyrl-RS"/>
        </w:rPr>
        <w:t>6/2016</w:t>
      </w:r>
      <w:r w:rsidRPr="00186B4C">
        <w:rPr>
          <w:rFonts w:ascii="Arial" w:hAnsi="Arial" w:cs="Arial"/>
          <w:color w:val="000000" w:themeColor="text1"/>
          <w:sz w:val="24"/>
          <w:szCs w:val="24"/>
        </w:rPr>
        <w:t xml:space="preserve">); </w:t>
      </w:r>
    </w:p>
    <w:p w:rsidR="00186B4C" w:rsidRDefault="00BD3E06" w:rsidP="00186B4C">
      <w:pPr>
        <w:pStyle w:val="ListParagraph"/>
        <w:ind w:left="0"/>
        <w:jc w:val="both"/>
        <w:rPr>
          <w:rFonts w:ascii="Arial" w:hAnsi="Arial" w:cs="Arial"/>
          <w:color w:val="000000" w:themeColor="text1"/>
          <w:sz w:val="24"/>
          <w:szCs w:val="24"/>
          <w:lang w:val="sr-Cyrl-RS"/>
        </w:rPr>
      </w:pPr>
      <w:r w:rsidRPr="00186B4C">
        <w:rPr>
          <w:rFonts w:ascii="Arial" w:hAnsi="Arial" w:cs="Arial"/>
          <w:color w:val="000000" w:themeColor="text1"/>
          <w:sz w:val="24"/>
          <w:szCs w:val="24"/>
        </w:rPr>
        <w:t xml:space="preserve">Закон о порезима на имовину </w:t>
      </w:r>
      <w:r w:rsidR="00EA001F" w:rsidRPr="00186B4C">
        <w:rPr>
          <w:rFonts w:ascii="Arial" w:hAnsi="Arial" w:cs="Arial"/>
          <w:color w:val="000000" w:themeColor="text1"/>
          <w:sz w:val="24"/>
          <w:szCs w:val="24"/>
          <w:lang w:val="sr-Cyrl-RS"/>
        </w:rPr>
        <w:t>(„Сл. гласник  РС“, бр. 26/2001, „Сл. лист СРЈ“, бр. 42/2002 – одлука СУС и „Сл. гласник РС“, бр. 80/2002, 80/2002 – де. Закон, 135/2004, 61/2007, 5/2009, 101/2010, 24/2011, 78/2011, 57/2012 – одлука УС,  47/2013, 68/2014 – др. закон, 95/2018, 99/2018 – одлука УС, 86/2019 И 144/2020)</w:t>
      </w:r>
    </w:p>
    <w:p w:rsidR="00186B4C" w:rsidRPr="00186B4C" w:rsidRDefault="00BD3E06" w:rsidP="00186B4C">
      <w:pPr>
        <w:pStyle w:val="ListParagraph"/>
        <w:ind w:left="0"/>
        <w:jc w:val="both"/>
        <w:rPr>
          <w:rFonts w:ascii="Arial" w:hAnsi="Arial" w:cs="Arial"/>
          <w:color w:val="000000" w:themeColor="text1"/>
          <w:sz w:val="24"/>
          <w:szCs w:val="24"/>
          <w:lang w:val="sr-Cyrl-RS"/>
        </w:rPr>
      </w:pPr>
      <w:r w:rsidRPr="00186B4C">
        <w:rPr>
          <w:rFonts w:ascii="Arial" w:hAnsi="Arial" w:cs="Arial"/>
          <w:color w:val="000000" w:themeColor="text1"/>
          <w:sz w:val="24"/>
          <w:szCs w:val="24"/>
        </w:rPr>
        <w:t>Закон о заштити животне средине («Сл. гласник РС» број 135/2004, 36/2009, 72/2009,43/2011, 14/2016, 76/2018 и  95/2018</w:t>
      </w:r>
      <w:r w:rsidR="00EA001F" w:rsidRPr="00186B4C">
        <w:rPr>
          <w:rFonts w:ascii="Arial" w:hAnsi="Arial" w:cs="Arial"/>
          <w:color w:val="000000" w:themeColor="text1"/>
          <w:sz w:val="24"/>
          <w:szCs w:val="24"/>
          <w:lang w:val="sr-Cyrl-RS"/>
        </w:rPr>
        <w:t>, 95/2018 – др. закон</w:t>
      </w:r>
      <w:r w:rsidRPr="00186B4C">
        <w:rPr>
          <w:rFonts w:ascii="Arial" w:hAnsi="Arial" w:cs="Arial"/>
          <w:color w:val="000000" w:themeColor="text1"/>
          <w:sz w:val="24"/>
          <w:szCs w:val="24"/>
        </w:rPr>
        <w:t xml:space="preserve">); </w:t>
      </w:r>
    </w:p>
    <w:p w:rsidR="00186B4C" w:rsidRPr="00186B4C" w:rsidRDefault="00BD3E06" w:rsidP="00186B4C">
      <w:pPr>
        <w:pStyle w:val="ListParagraph"/>
        <w:ind w:left="0"/>
        <w:jc w:val="both"/>
        <w:rPr>
          <w:rFonts w:ascii="Arial" w:hAnsi="Arial" w:cs="Arial"/>
          <w:color w:val="000000" w:themeColor="text1"/>
          <w:sz w:val="24"/>
          <w:szCs w:val="24"/>
          <w:lang w:val="sr-Cyrl-RS"/>
        </w:rPr>
      </w:pPr>
      <w:r w:rsidRPr="00186B4C">
        <w:rPr>
          <w:rFonts w:ascii="Arial" w:hAnsi="Arial" w:cs="Arial"/>
          <w:color w:val="000000" w:themeColor="text1"/>
          <w:sz w:val="24"/>
          <w:szCs w:val="24"/>
        </w:rPr>
        <w:t>Закон о јавној својини („Сл. гласник РС“ број 72/2011,88/2013, 105/2014, 104/2016, 108/2016,</w:t>
      </w:r>
      <w:r w:rsidR="00EA001F" w:rsidRPr="00186B4C">
        <w:rPr>
          <w:rFonts w:ascii="Arial" w:hAnsi="Arial" w:cs="Arial"/>
          <w:color w:val="000000" w:themeColor="text1"/>
          <w:sz w:val="24"/>
          <w:szCs w:val="24"/>
        </w:rPr>
        <w:t xml:space="preserve"> 113/2017, </w:t>
      </w:r>
      <w:r w:rsidRPr="00186B4C">
        <w:rPr>
          <w:rFonts w:ascii="Arial" w:hAnsi="Arial" w:cs="Arial"/>
          <w:color w:val="000000" w:themeColor="text1"/>
          <w:sz w:val="24"/>
          <w:szCs w:val="24"/>
        </w:rPr>
        <w:t>95/2018</w:t>
      </w:r>
      <w:r w:rsidR="00EA001F" w:rsidRPr="00186B4C">
        <w:rPr>
          <w:rFonts w:ascii="Arial" w:hAnsi="Arial" w:cs="Arial"/>
          <w:color w:val="000000" w:themeColor="text1"/>
          <w:sz w:val="24"/>
          <w:szCs w:val="24"/>
          <w:lang w:val="sr-Cyrl-RS"/>
        </w:rPr>
        <w:t xml:space="preserve"> и 153/2020</w:t>
      </w:r>
      <w:r w:rsidRPr="00186B4C">
        <w:rPr>
          <w:rFonts w:ascii="Arial" w:hAnsi="Arial" w:cs="Arial"/>
          <w:color w:val="000000" w:themeColor="text1"/>
          <w:sz w:val="24"/>
          <w:szCs w:val="24"/>
        </w:rPr>
        <w:t xml:space="preserve">); </w:t>
      </w:r>
    </w:p>
    <w:p w:rsidR="00BD3E06" w:rsidRPr="00186B4C" w:rsidRDefault="00BD3E06" w:rsidP="00186B4C">
      <w:pPr>
        <w:pStyle w:val="ListParagraph"/>
        <w:ind w:left="0"/>
        <w:jc w:val="both"/>
        <w:rPr>
          <w:rFonts w:ascii="Arial" w:hAnsi="Arial" w:cs="Arial"/>
          <w:color w:val="000000" w:themeColor="text1"/>
          <w:sz w:val="24"/>
          <w:szCs w:val="24"/>
          <w:lang w:val="sr-Cyrl-RS"/>
        </w:rPr>
      </w:pPr>
      <w:r w:rsidRPr="00186B4C">
        <w:rPr>
          <w:rFonts w:ascii="Arial" w:hAnsi="Arial" w:cs="Arial"/>
          <w:color w:val="000000" w:themeColor="text1"/>
          <w:sz w:val="24"/>
          <w:szCs w:val="24"/>
        </w:rPr>
        <w:t>Закон о управљању отпадом («Сл. гласник РС» број 36/2009, 88/2010 и 14/2016</w:t>
      </w:r>
      <w:r w:rsidR="00262BF9" w:rsidRPr="00186B4C">
        <w:rPr>
          <w:rFonts w:ascii="Arial" w:hAnsi="Arial" w:cs="Arial"/>
          <w:color w:val="000000" w:themeColor="text1"/>
          <w:sz w:val="24"/>
          <w:szCs w:val="24"/>
          <w:lang w:val="sr-Cyrl-RS"/>
        </w:rPr>
        <w:t>, 95/2018 – др. закон</w:t>
      </w:r>
      <w:r w:rsidRPr="00186B4C">
        <w:rPr>
          <w:rFonts w:ascii="Arial" w:hAnsi="Arial" w:cs="Arial"/>
          <w:color w:val="000000" w:themeColor="text1"/>
          <w:sz w:val="24"/>
          <w:szCs w:val="24"/>
        </w:rPr>
        <w:t xml:space="preserve">); </w:t>
      </w:r>
    </w:p>
    <w:p w:rsidR="00BD3E06" w:rsidRPr="00C064F1" w:rsidRDefault="00BD3E06" w:rsidP="002D1A65">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јавним предузећима («Сл. гласник РС» број15/2016</w:t>
      </w:r>
      <w:r w:rsidR="00262BF9" w:rsidRPr="00C064F1">
        <w:rPr>
          <w:rFonts w:ascii="Arial" w:eastAsia="Times New Roman" w:hAnsi="Arial" w:cs="Arial"/>
          <w:color w:val="000000" w:themeColor="text1"/>
          <w:sz w:val="24"/>
          <w:szCs w:val="24"/>
          <w:lang w:val="sr-Cyrl-RS"/>
        </w:rPr>
        <w:t xml:space="preserve"> и 88/2019</w:t>
      </w:r>
      <w:r w:rsidRPr="00C064F1">
        <w:rPr>
          <w:rFonts w:ascii="Arial" w:eastAsia="Times New Roman" w:hAnsi="Arial" w:cs="Arial"/>
          <w:color w:val="000000" w:themeColor="text1"/>
          <w:sz w:val="24"/>
          <w:szCs w:val="24"/>
        </w:rPr>
        <w:t>)</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Породични закон («Сл. гласник РС» број 18/2005,72/2011 и 6/2015); </w:t>
      </w:r>
    </w:p>
    <w:p w:rsidR="00BD3E06" w:rsidRPr="00C064F1" w:rsidRDefault="00BD3E06" w:rsidP="002D1A65">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слободном приступу информацијама од јавног значаја («Сл. гласник РС» број 120/2004, 54/2007, 104/2009 и 36/2010); </w:t>
      </w:r>
    </w:p>
    <w:p w:rsidR="00BD3E06" w:rsidRPr="00C064F1" w:rsidRDefault="00BD3E06" w:rsidP="00020349">
      <w:pPr>
        <w:widowControl w:val="0"/>
        <w:overflowPunct w:val="0"/>
        <w:autoSpaceDE w:val="0"/>
        <w:autoSpaceDN w:val="0"/>
        <w:adjustRightInd w:val="0"/>
        <w:spacing w:after="0" w:line="240"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заштити података о личности («Сл. гласник РС» број </w:t>
      </w:r>
      <w:r w:rsidR="00262BF9" w:rsidRPr="00C064F1">
        <w:rPr>
          <w:rFonts w:ascii="Arial" w:eastAsia="Times New Roman" w:hAnsi="Arial" w:cs="Arial"/>
          <w:color w:val="000000" w:themeColor="text1"/>
          <w:sz w:val="24"/>
          <w:szCs w:val="24"/>
          <w:lang w:val="sr-Cyrl-RS"/>
        </w:rPr>
        <w:t>87/2018</w:t>
      </w:r>
      <w:r w:rsidRPr="00C064F1">
        <w:rPr>
          <w:rFonts w:ascii="Arial" w:eastAsia="Times New Roman" w:hAnsi="Arial" w:cs="Arial"/>
          <w:color w:val="000000" w:themeColor="text1"/>
          <w:sz w:val="24"/>
          <w:szCs w:val="24"/>
        </w:rPr>
        <w:t xml:space="preserve">); </w:t>
      </w:r>
    </w:p>
    <w:p w:rsidR="00BD3E06" w:rsidRPr="00C064F1" w:rsidRDefault="00BD3E06" w:rsidP="00BD3E06">
      <w:pPr>
        <w:widowControl w:val="0"/>
        <w:autoSpaceDE w:val="0"/>
        <w:autoSpaceDN w:val="0"/>
        <w:adjustRightInd w:val="0"/>
        <w:spacing w:after="0" w:line="22" w:lineRule="exact"/>
        <w:rPr>
          <w:rFonts w:ascii="Arial" w:eastAsia="Times New Roman" w:hAnsi="Arial" w:cs="Arial"/>
          <w:color w:val="000000" w:themeColor="text1"/>
          <w:sz w:val="24"/>
          <w:szCs w:val="24"/>
        </w:rPr>
      </w:pPr>
    </w:p>
    <w:p w:rsidR="00BD3E06" w:rsidRPr="00C064F1" w:rsidRDefault="00BD3E06" w:rsidP="00020349">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Закон о јавном дугу («Сл. гласник РС» број 61/2005, 107/2009, 78/2011</w:t>
      </w:r>
      <w:r w:rsidR="00262BF9" w:rsidRPr="00C064F1">
        <w:rPr>
          <w:rFonts w:ascii="Arial" w:eastAsia="Times New Roman" w:hAnsi="Arial" w:cs="Arial"/>
          <w:color w:val="000000" w:themeColor="text1"/>
          <w:sz w:val="24"/>
          <w:szCs w:val="24"/>
          <w:lang w:val="sr-Cyrl-RS"/>
        </w:rPr>
        <w:t>, 68/2015,</w:t>
      </w:r>
      <w:r w:rsidRPr="00C064F1">
        <w:rPr>
          <w:rFonts w:ascii="Arial" w:eastAsia="Times New Roman" w:hAnsi="Arial" w:cs="Arial"/>
          <w:color w:val="000000" w:themeColor="text1"/>
          <w:sz w:val="24"/>
          <w:szCs w:val="24"/>
        </w:rPr>
        <w:t xml:space="preserve"> 95/2018</w:t>
      </w:r>
      <w:r w:rsidR="00262BF9" w:rsidRPr="00C064F1">
        <w:rPr>
          <w:rFonts w:ascii="Arial" w:eastAsia="Times New Roman" w:hAnsi="Arial" w:cs="Arial"/>
          <w:color w:val="000000" w:themeColor="text1"/>
          <w:sz w:val="24"/>
          <w:szCs w:val="24"/>
          <w:lang w:val="sr-Cyrl-RS"/>
        </w:rPr>
        <w:t>, 91/2019 и 149/2020</w:t>
      </w:r>
      <w:r w:rsidRPr="00C064F1">
        <w:rPr>
          <w:rFonts w:ascii="Arial" w:eastAsia="Times New Roman" w:hAnsi="Arial" w:cs="Arial"/>
          <w:color w:val="000000" w:themeColor="text1"/>
          <w:sz w:val="24"/>
          <w:szCs w:val="24"/>
        </w:rPr>
        <w:t xml:space="preserve">); </w:t>
      </w:r>
    </w:p>
    <w:p w:rsidR="00186B4C" w:rsidRDefault="00BD3E06" w:rsidP="00186B4C">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C064F1">
        <w:rPr>
          <w:rFonts w:ascii="Arial" w:eastAsia="Times New Roman" w:hAnsi="Arial" w:cs="Arial"/>
          <w:color w:val="000000" w:themeColor="text1"/>
          <w:sz w:val="24"/>
          <w:szCs w:val="24"/>
        </w:rPr>
        <w:t xml:space="preserve">Закон о јединственом бирачком списку („Сл. гласник РС“ број 104/2009 и 99/2011); </w:t>
      </w:r>
    </w:p>
    <w:p w:rsidR="00B66A7E" w:rsidRDefault="00BD3E06" w:rsidP="00B66A7E">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186B4C">
        <w:rPr>
          <w:rFonts w:ascii="Arial" w:hAnsi="Arial" w:cs="Arial"/>
          <w:color w:val="000000" w:themeColor="text1"/>
          <w:sz w:val="24"/>
          <w:szCs w:val="24"/>
        </w:rPr>
        <w:t>Закон о пореском поступку и пореској администрацији („Сл. гласник РС“ број 80/2002, 84/2002, 23/2003, 70/2</w:t>
      </w:r>
      <w:r w:rsidR="00186B4C" w:rsidRPr="00186B4C">
        <w:rPr>
          <w:rFonts w:ascii="Arial" w:hAnsi="Arial" w:cs="Arial"/>
          <w:color w:val="000000" w:themeColor="text1"/>
          <w:sz w:val="24"/>
          <w:szCs w:val="24"/>
        </w:rPr>
        <w:t>003, 55/2004, 61/2005, 85/2005,</w:t>
      </w:r>
      <w:r w:rsidRPr="00186B4C">
        <w:rPr>
          <w:rFonts w:ascii="Arial" w:hAnsi="Arial" w:cs="Arial"/>
          <w:color w:val="000000" w:themeColor="text1"/>
          <w:sz w:val="24"/>
          <w:szCs w:val="24"/>
        </w:rPr>
        <w:t>62/2006, 63/2006, 61/2007, 20/2009, 72/2009, 53/2010, 101/2011, 2/2012,93/2012, 47/2013, 108/2013, 68/2014, 105/2014, 91/2015 – аутентично тумачење, 112/2015 i 15/2016,108/2016, 30/2018 и 95/2018</w:t>
      </w:r>
      <w:r w:rsidR="00262BF9" w:rsidRPr="00186B4C">
        <w:rPr>
          <w:rFonts w:ascii="Arial" w:hAnsi="Arial" w:cs="Arial"/>
          <w:color w:val="000000" w:themeColor="text1"/>
          <w:sz w:val="24"/>
          <w:szCs w:val="24"/>
          <w:lang w:val="sr-Cyrl-RS"/>
        </w:rPr>
        <w:t>, 86/2019 и 144/2020</w:t>
      </w:r>
      <w:r w:rsidR="00C064F1" w:rsidRPr="00186B4C">
        <w:rPr>
          <w:rFonts w:ascii="Arial" w:hAnsi="Arial" w:cs="Arial"/>
          <w:color w:val="000000" w:themeColor="text1"/>
          <w:sz w:val="24"/>
          <w:szCs w:val="24"/>
        </w:rPr>
        <w:t>);</w:t>
      </w:r>
    </w:p>
    <w:p w:rsidR="00B66A7E" w:rsidRDefault="00BD3E06" w:rsidP="00B66A7E">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B66A7E">
        <w:rPr>
          <w:rFonts w:ascii="Arial" w:hAnsi="Arial" w:cs="Arial"/>
          <w:color w:val="000000" w:themeColor="text1"/>
          <w:sz w:val="24"/>
          <w:szCs w:val="24"/>
        </w:rPr>
        <w:t>Закон о социјал</w:t>
      </w:r>
      <w:r w:rsidR="00262BF9" w:rsidRPr="00B66A7E">
        <w:rPr>
          <w:rFonts w:ascii="Arial" w:hAnsi="Arial" w:cs="Arial"/>
          <w:color w:val="000000" w:themeColor="text1"/>
          <w:sz w:val="24"/>
          <w:szCs w:val="24"/>
        </w:rPr>
        <w:t>ној заштити («Сл. гласник РС» 24</w:t>
      </w:r>
      <w:r w:rsidRPr="00B66A7E">
        <w:rPr>
          <w:rFonts w:ascii="Arial" w:hAnsi="Arial" w:cs="Arial"/>
          <w:color w:val="000000" w:themeColor="text1"/>
          <w:sz w:val="24"/>
          <w:szCs w:val="24"/>
        </w:rPr>
        <w:t xml:space="preserve">/2011); </w:t>
      </w:r>
    </w:p>
    <w:p w:rsidR="00B66A7E" w:rsidRDefault="00BD3E06" w:rsidP="00B66A7E">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B66A7E">
        <w:rPr>
          <w:rFonts w:ascii="Arial" w:hAnsi="Arial" w:cs="Arial"/>
          <w:color w:val="000000" w:themeColor="text1"/>
          <w:sz w:val="24"/>
          <w:szCs w:val="24"/>
        </w:rPr>
        <w:t>Закон о озакоњењу обј</w:t>
      </w:r>
      <w:r w:rsidR="00520EC9" w:rsidRPr="00B66A7E">
        <w:rPr>
          <w:rFonts w:ascii="Arial" w:hAnsi="Arial" w:cs="Arial"/>
          <w:color w:val="000000" w:themeColor="text1"/>
          <w:sz w:val="24"/>
          <w:szCs w:val="24"/>
        </w:rPr>
        <w:t>еката («Сл. гласник РС» 96/2015,</w:t>
      </w:r>
      <w:r w:rsidRPr="00B66A7E">
        <w:rPr>
          <w:rFonts w:ascii="Arial" w:hAnsi="Arial" w:cs="Arial"/>
          <w:color w:val="000000" w:themeColor="text1"/>
          <w:sz w:val="24"/>
          <w:szCs w:val="24"/>
        </w:rPr>
        <w:t xml:space="preserve"> 83/2018</w:t>
      </w:r>
      <w:r w:rsidR="00520EC9" w:rsidRPr="00B66A7E">
        <w:rPr>
          <w:rFonts w:ascii="Arial" w:hAnsi="Arial" w:cs="Arial"/>
          <w:color w:val="000000" w:themeColor="text1"/>
          <w:sz w:val="24"/>
          <w:szCs w:val="24"/>
          <w:lang w:val="sr-Cyrl-RS"/>
        </w:rPr>
        <w:t xml:space="preserve"> и 81/2020 – одлука УС</w:t>
      </w:r>
      <w:r w:rsidRPr="00B66A7E">
        <w:rPr>
          <w:rFonts w:ascii="Arial" w:hAnsi="Arial" w:cs="Arial"/>
          <w:color w:val="000000" w:themeColor="text1"/>
          <w:sz w:val="24"/>
          <w:szCs w:val="24"/>
        </w:rPr>
        <w:t>);</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B66A7E">
        <w:rPr>
          <w:rFonts w:ascii="Arial" w:hAnsi="Arial" w:cs="Arial"/>
          <w:color w:val="000000" w:themeColor="text1"/>
          <w:sz w:val="24"/>
          <w:szCs w:val="24"/>
        </w:rPr>
        <w:t>Закон о запосленима у аутономним покрајинама и јединицама локалне самоуправе («Сл. гласник РС» 21/2016, 113/2017 и 95/2018</w:t>
      </w:r>
      <w:r w:rsidR="006A737C" w:rsidRPr="00B66A7E">
        <w:rPr>
          <w:rFonts w:ascii="Arial" w:hAnsi="Arial" w:cs="Arial"/>
          <w:color w:val="000000" w:themeColor="text1"/>
          <w:sz w:val="24"/>
          <w:szCs w:val="24"/>
        </w:rPr>
        <w:t xml:space="preserve">, 113/17 – </w:t>
      </w:r>
      <w:r w:rsidR="006A737C" w:rsidRPr="00B66A7E">
        <w:rPr>
          <w:rFonts w:ascii="Arial" w:hAnsi="Arial" w:cs="Arial"/>
          <w:color w:val="000000" w:themeColor="text1"/>
          <w:sz w:val="24"/>
          <w:szCs w:val="24"/>
          <w:lang w:val="sr-Cyrl-RS"/>
        </w:rPr>
        <w:t>др. закон</w:t>
      </w:r>
      <w:r w:rsidRPr="00B66A7E">
        <w:rPr>
          <w:rFonts w:ascii="Arial" w:hAnsi="Arial" w:cs="Arial"/>
          <w:color w:val="000000" w:themeColor="text1"/>
          <w:sz w:val="24"/>
          <w:szCs w:val="24"/>
        </w:rPr>
        <w:t>);</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претварању права коришћења у право својине на грађевинском земљишту уз накнаду («Сл.гласник РС» број.64/2015</w:t>
      </w:r>
      <w:r w:rsidR="00E90BEF" w:rsidRPr="00EA1A6D">
        <w:rPr>
          <w:rFonts w:ascii="Arial" w:hAnsi="Arial" w:cs="Arial"/>
          <w:color w:val="000000" w:themeColor="text1"/>
          <w:sz w:val="24"/>
          <w:szCs w:val="24"/>
          <w:lang w:val="sr-Cyrl-RS"/>
        </w:rPr>
        <w:t xml:space="preserve"> и 9/2020</w:t>
      </w:r>
      <w:r w:rsidRPr="00EA1A6D">
        <w:rPr>
          <w:rFonts w:ascii="Arial" w:hAnsi="Arial" w:cs="Arial"/>
          <w:color w:val="000000" w:themeColor="text1"/>
          <w:sz w:val="24"/>
          <w:szCs w:val="24"/>
        </w:rPr>
        <w:t>);</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пољопривредном земљишту («Сл.гласник РС» број 62/2006, 65/2008, 41/2009, 112/2015, 80/2017 и 95/2018);</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угоститељству («Сл.гласник РС» број 17/2019);</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 xml:space="preserve">Закон о туризму («Сл.гласник РС» број 17/2019); </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просветној инспекцији («Сл.гласник РС» број 27/2018);</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превозу путника у друмском саобраћају («Сл.гласник РС» број 68/2018, 41/2018, 44/2018 и 83/2018</w:t>
      </w:r>
      <w:r w:rsidR="00D977B4" w:rsidRPr="00EA1A6D">
        <w:rPr>
          <w:rFonts w:ascii="Arial" w:hAnsi="Arial" w:cs="Arial"/>
          <w:color w:val="000000" w:themeColor="text1"/>
          <w:sz w:val="24"/>
          <w:szCs w:val="24"/>
          <w:lang w:val="sr-Cyrl-RS"/>
        </w:rPr>
        <w:t>, 31/2019, 9/2020</w:t>
      </w:r>
      <w:r w:rsidRPr="00EA1A6D">
        <w:rPr>
          <w:rFonts w:ascii="Arial" w:hAnsi="Arial" w:cs="Arial"/>
          <w:color w:val="000000" w:themeColor="text1"/>
          <w:sz w:val="24"/>
          <w:szCs w:val="24"/>
        </w:rPr>
        <w:t>);</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порезу на додатну вредност («Сл.гласник РС» 84/2004, 86/2004, 61/2005, 61/2007, 93/2012, 108/2013, 6/2014, 68/2014, 142/2014, 5/2015, 83/2015, 5/2016, 108/2016, 7/2017, 113/2017, 13/2018, 30/2018 и 4/2019</w:t>
      </w:r>
      <w:r w:rsidR="00D37B17" w:rsidRPr="00EA1A6D">
        <w:rPr>
          <w:rFonts w:ascii="Arial" w:hAnsi="Arial" w:cs="Arial"/>
          <w:color w:val="000000" w:themeColor="text1"/>
          <w:sz w:val="24"/>
          <w:szCs w:val="24"/>
          <w:lang w:val="sr-Cyrl-RS"/>
        </w:rPr>
        <w:t>, 72/2019, 8/2020 – усклађен ди. Изн. И 153/2020</w:t>
      </w:r>
      <w:r w:rsidRPr="00EA1A6D">
        <w:rPr>
          <w:rFonts w:ascii="Arial" w:hAnsi="Arial" w:cs="Arial"/>
          <w:color w:val="000000" w:themeColor="text1"/>
          <w:sz w:val="24"/>
          <w:szCs w:val="24"/>
        </w:rPr>
        <w:t>);</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Закон о локалним изборима («Сл.гласник РС» број 129/2007, 34/2010 и 54/2011</w:t>
      </w:r>
      <w:r w:rsidR="00F47E5B" w:rsidRPr="00EA1A6D">
        <w:rPr>
          <w:rFonts w:ascii="Arial" w:hAnsi="Arial" w:cs="Arial"/>
          <w:color w:val="000000" w:themeColor="text1"/>
          <w:sz w:val="24"/>
          <w:szCs w:val="24"/>
          <w:lang w:val="sr-Cyrl-RS"/>
        </w:rPr>
        <w:t>, 12/2020, 16/2020 – аутентично тумачење и 68/2020</w:t>
      </w:r>
      <w:r w:rsidRPr="00EA1A6D">
        <w:rPr>
          <w:rFonts w:ascii="Arial" w:hAnsi="Arial" w:cs="Arial"/>
          <w:b/>
          <w:color w:val="000000" w:themeColor="text1"/>
          <w:sz w:val="24"/>
          <w:szCs w:val="24"/>
        </w:rPr>
        <w:t>)</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 xml:space="preserve">Уредба о канцеларијском пословању органа државне управе («Сл. гласник РС» број </w:t>
      </w:r>
      <w:r w:rsidR="00393DCF" w:rsidRPr="00EA1A6D">
        <w:rPr>
          <w:rFonts w:ascii="Arial" w:hAnsi="Arial" w:cs="Arial"/>
          <w:color w:val="000000" w:themeColor="text1"/>
          <w:sz w:val="24"/>
          <w:szCs w:val="24"/>
          <w:lang w:val="sr-Cyrl-RS"/>
        </w:rPr>
        <w:t>21/2020 и 32/2021</w:t>
      </w:r>
      <w:r w:rsidRPr="00EA1A6D">
        <w:rPr>
          <w:rFonts w:ascii="Arial" w:hAnsi="Arial" w:cs="Arial"/>
          <w:color w:val="000000" w:themeColor="text1"/>
          <w:sz w:val="24"/>
          <w:szCs w:val="24"/>
        </w:rPr>
        <w:t xml:space="preserve">); </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 xml:space="preserve">Уредба о условима, критеријумима и начину остваривања права на конверзију права коришћења у право својине уз накнаду, као и о начину одређивања тржишне вредности грађевинског земљишта и висине накнаде по основу конверзије права коришћења у право својине уз накнаду («Сл. галсник РС» 67/2011,20/2012 и 109/2013); </w:t>
      </w:r>
    </w:p>
    <w:p w:rsid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Уредба о условима прибављања и отуђења неп</w:t>
      </w:r>
      <w:r w:rsidR="00D31EA0" w:rsidRPr="00EA1A6D">
        <w:rPr>
          <w:rFonts w:ascii="Arial" w:hAnsi="Arial" w:cs="Arial"/>
          <w:color w:val="000000" w:themeColor="text1"/>
          <w:sz w:val="24"/>
          <w:szCs w:val="24"/>
        </w:rPr>
        <w:t xml:space="preserve">окретности непосредном погодбом и </w:t>
      </w:r>
      <w:r w:rsidRPr="00EA1A6D">
        <w:rPr>
          <w:rFonts w:ascii="Arial" w:hAnsi="Arial" w:cs="Arial"/>
          <w:color w:val="000000" w:themeColor="text1"/>
          <w:sz w:val="24"/>
          <w:szCs w:val="24"/>
        </w:rPr>
        <w:t xml:space="preserve">давању </w:t>
      </w:r>
      <w:r w:rsidR="00D31EA0" w:rsidRPr="00EA1A6D">
        <w:rPr>
          <w:rFonts w:ascii="Arial" w:hAnsi="Arial" w:cs="Arial"/>
          <w:color w:val="000000" w:themeColor="text1"/>
          <w:sz w:val="24"/>
          <w:szCs w:val="24"/>
        </w:rPr>
        <w:t xml:space="preserve">у закуп ствари у јавној својини, односно прибављања и уступања </w:t>
      </w:r>
      <w:r w:rsidR="00D31EA0" w:rsidRPr="00EA1A6D">
        <w:rPr>
          <w:rFonts w:ascii="Arial" w:hAnsi="Arial" w:cs="Arial"/>
          <w:color w:val="000000" w:themeColor="text1"/>
          <w:sz w:val="24"/>
          <w:szCs w:val="24"/>
          <w:lang w:val="sr-Cyrl-RS"/>
        </w:rPr>
        <w:t>искоришћавања других имовинских права, као и поступцима јавног надметања и прикупљања писмених понуда</w:t>
      </w:r>
      <w:r w:rsidRPr="00EA1A6D">
        <w:rPr>
          <w:rFonts w:ascii="Arial" w:hAnsi="Arial" w:cs="Arial"/>
          <w:color w:val="000000" w:themeColor="text1"/>
          <w:sz w:val="24"/>
          <w:szCs w:val="24"/>
        </w:rPr>
        <w:t xml:space="preserve">( «Сл. гласник РС» број </w:t>
      </w:r>
      <w:r w:rsidR="00D31EA0" w:rsidRPr="00EA1A6D">
        <w:rPr>
          <w:rFonts w:ascii="Arial" w:hAnsi="Arial" w:cs="Arial"/>
          <w:color w:val="000000" w:themeColor="text1"/>
          <w:sz w:val="24"/>
          <w:szCs w:val="24"/>
          <w:lang w:val="sr-Cyrl-RS"/>
        </w:rPr>
        <w:t>16/2018</w:t>
      </w:r>
      <w:r w:rsidR="00D31EA0" w:rsidRPr="00EA1A6D">
        <w:rPr>
          <w:rFonts w:ascii="Arial" w:hAnsi="Arial" w:cs="Arial"/>
          <w:color w:val="000000" w:themeColor="text1"/>
          <w:sz w:val="24"/>
          <w:szCs w:val="24"/>
        </w:rPr>
        <w:t>);</w:t>
      </w:r>
    </w:p>
    <w:p w:rsidR="00186B4C" w:rsidRPr="00EA1A6D" w:rsidRDefault="00BD3E06" w:rsidP="00EA1A6D">
      <w:pPr>
        <w:widowControl w:val="0"/>
        <w:overflowPunct w:val="0"/>
        <w:autoSpaceDE w:val="0"/>
        <w:autoSpaceDN w:val="0"/>
        <w:adjustRightInd w:val="0"/>
        <w:spacing w:after="0" w:line="237" w:lineRule="auto"/>
        <w:jc w:val="both"/>
        <w:rPr>
          <w:rFonts w:ascii="Arial" w:eastAsia="Times New Roman" w:hAnsi="Arial" w:cs="Arial"/>
          <w:color w:val="000000" w:themeColor="text1"/>
          <w:sz w:val="24"/>
          <w:szCs w:val="24"/>
        </w:rPr>
      </w:pPr>
      <w:r w:rsidRPr="00EA1A6D">
        <w:rPr>
          <w:rFonts w:ascii="Arial" w:hAnsi="Arial" w:cs="Arial"/>
          <w:color w:val="000000" w:themeColor="text1"/>
          <w:sz w:val="24"/>
          <w:szCs w:val="24"/>
        </w:rPr>
        <w:t>Уред</w:t>
      </w:r>
      <w:r w:rsidR="008A1817" w:rsidRPr="00EA1A6D">
        <w:rPr>
          <w:rFonts w:ascii="Arial" w:hAnsi="Arial" w:cs="Arial"/>
          <w:color w:val="000000" w:themeColor="text1"/>
          <w:sz w:val="24"/>
          <w:szCs w:val="24"/>
        </w:rPr>
        <w:t xml:space="preserve">ба о енергетски угроженом купцу </w:t>
      </w:r>
      <w:r w:rsidRPr="00EA1A6D">
        <w:rPr>
          <w:rFonts w:ascii="Arial" w:hAnsi="Arial" w:cs="Arial"/>
          <w:color w:val="000000" w:themeColor="text1"/>
          <w:sz w:val="24"/>
          <w:szCs w:val="24"/>
        </w:rPr>
        <w:t>(«Сл. гласник РС» бр.</w:t>
      </w:r>
      <w:r w:rsidR="008A1817" w:rsidRPr="00EA1A6D">
        <w:rPr>
          <w:rFonts w:ascii="Arial" w:hAnsi="Arial" w:cs="Arial"/>
          <w:color w:val="000000" w:themeColor="text1"/>
          <w:sz w:val="24"/>
          <w:szCs w:val="24"/>
          <w:lang w:val="sr-Cyrl-RS"/>
        </w:rPr>
        <w:t>113/2015, 48/2016 – др. правилник, 88/2019 - др. правилник, 49/2017 - др. правилник, 106/2017 - др. правилник, 36/2018 - др. правилник, 59/2018, 88/2018 - др. правилник, 34/2019 - др. правилник, 82/2019 - др. правилник, 76/2020 - др. правилник, 144/2020 - др. правилник, 51/2021 - др. правилник</w:t>
      </w:r>
      <w:r w:rsidRPr="00EA1A6D">
        <w:rPr>
          <w:rFonts w:ascii="Arial" w:hAnsi="Arial" w:cs="Arial"/>
          <w:color w:val="000000" w:themeColor="text1"/>
          <w:sz w:val="24"/>
          <w:szCs w:val="24"/>
        </w:rPr>
        <w:t>)</w:t>
      </w:r>
    </w:p>
    <w:p w:rsidR="00186B4C" w:rsidRDefault="008A1817" w:rsidP="00186B4C">
      <w:pPr>
        <w:pStyle w:val="ListParagraph"/>
        <w:widowControl w:val="0"/>
        <w:overflowPunct w:val="0"/>
        <w:autoSpaceDE w:val="0"/>
        <w:autoSpaceDN w:val="0"/>
        <w:adjustRightInd w:val="0"/>
        <w:spacing w:after="0" w:line="240"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rPr>
        <w:t xml:space="preserve">Уредба о условима, </w:t>
      </w:r>
      <w:r w:rsidR="00BD3E06" w:rsidRPr="00186B4C">
        <w:rPr>
          <w:rFonts w:ascii="Arial" w:hAnsi="Arial" w:cs="Arial"/>
          <w:color w:val="000000" w:themeColor="text1"/>
          <w:sz w:val="24"/>
          <w:szCs w:val="24"/>
        </w:rPr>
        <w:t>начину</w:t>
      </w:r>
      <w:r w:rsidRPr="00186B4C">
        <w:rPr>
          <w:rFonts w:ascii="Arial" w:hAnsi="Arial" w:cs="Arial"/>
          <w:color w:val="000000" w:themeColor="text1"/>
          <w:sz w:val="24"/>
          <w:szCs w:val="24"/>
          <w:lang w:val="sr-Cyrl-RS"/>
        </w:rPr>
        <w:t xml:space="preserve"> и поступку</w:t>
      </w:r>
      <w:r w:rsidR="00BD3E06" w:rsidRPr="00186B4C">
        <w:rPr>
          <w:rFonts w:ascii="Arial" w:hAnsi="Arial" w:cs="Arial"/>
          <w:color w:val="000000" w:themeColor="text1"/>
          <w:sz w:val="24"/>
          <w:szCs w:val="24"/>
        </w:rPr>
        <w:t xml:space="preserve"> </w:t>
      </w:r>
      <w:r w:rsidRPr="00186B4C">
        <w:rPr>
          <w:rFonts w:ascii="Arial" w:hAnsi="Arial" w:cs="Arial"/>
          <w:color w:val="000000" w:themeColor="text1"/>
          <w:sz w:val="24"/>
          <w:szCs w:val="24"/>
          <w:lang w:val="sr-Cyrl-RS"/>
        </w:rPr>
        <w:t>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w:t>
      </w:r>
      <w:r w:rsidR="00BD3E06" w:rsidRPr="00186B4C">
        <w:rPr>
          <w:rFonts w:ascii="Arial" w:hAnsi="Arial" w:cs="Arial"/>
          <w:color w:val="000000" w:themeColor="text1"/>
          <w:sz w:val="24"/>
          <w:szCs w:val="24"/>
        </w:rPr>
        <w:t xml:space="preserve"> («Сл. гласник РС» број 61/2015</w:t>
      </w:r>
      <w:r w:rsidRPr="00186B4C">
        <w:rPr>
          <w:rFonts w:ascii="Arial" w:hAnsi="Arial" w:cs="Arial"/>
          <w:color w:val="000000" w:themeColor="text1"/>
          <w:sz w:val="24"/>
          <w:szCs w:val="24"/>
          <w:lang w:val="sr-Cyrl-RS"/>
        </w:rPr>
        <w:t>, 88/2015, 46/2017, 30/2018, 53/2021</w:t>
      </w:r>
      <w:r w:rsidR="00BD3E06" w:rsidRPr="00186B4C">
        <w:rPr>
          <w:rFonts w:ascii="Arial" w:hAnsi="Arial" w:cs="Arial"/>
          <w:color w:val="000000" w:themeColor="text1"/>
          <w:sz w:val="24"/>
          <w:szCs w:val="24"/>
        </w:rPr>
        <w:t xml:space="preserve">); </w:t>
      </w:r>
    </w:p>
    <w:p w:rsidR="00186B4C" w:rsidRDefault="00BD3E06" w:rsidP="00186B4C">
      <w:pPr>
        <w:pStyle w:val="ListParagraph"/>
        <w:widowControl w:val="0"/>
        <w:overflowPunct w:val="0"/>
        <w:autoSpaceDE w:val="0"/>
        <w:autoSpaceDN w:val="0"/>
        <w:adjustRightInd w:val="0"/>
        <w:spacing w:after="0" w:line="240"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rPr>
        <w:t>Правилник о утврђивању процента инвалидитета</w:t>
      </w:r>
      <w:r w:rsidR="00C064F1" w:rsidRPr="00186B4C">
        <w:rPr>
          <w:rFonts w:ascii="Arial" w:hAnsi="Arial" w:cs="Arial"/>
          <w:color w:val="000000" w:themeColor="text1"/>
          <w:sz w:val="24"/>
          <w:szCs w:val="24"/>
          <w:lang w:val="sr-Cyrl-RS"/>
        </w:rPr>
        <w:t xml:space="preserve"> војних инвалида и цивилних инвалида рата</w:t>
      </w:r>
      <w:r w:rsidRPr="00186B4C">
        <w:rPr>
          <w:rFonts w:ascii="Arial" w:hAnsi="Arial" w:cs="Arial"/>
          <w:color w:val="000000" w:themeColor="text1"/>
          <w:sz w:val="24"/>
          <w:szCs w:val="24"/>
        </w:rPr>
        <w:t xml:space="preserve"> («</w:t>
      </w:r>
      <w:r w:rsidR="00C064F1" w:rsidRPr="00186B4C">
        <w:rPr>
          <w:rFonts w:ascii="Arial" w:hAnsi="Arial" w:cs="Arial"/>
          <w:color w:val="000000" w:themeColor="text1"/>
          <w:sz w:val="24"/>
          <w:szCs w:val="24"/>
        </w:rPr>
        <w:t xml:space="preserve">Сл. гласник РС </w:t>
      </w:r>
      <w:r w:rsidRPr="00186B4C">
        <w:rPr>
          <w:rFonts w:ascii="Arial" w:hAnsi="Arial" w:cs="Arial"/>
          <w:color w:val="000000" w:themeColor="text1"/>
          <w:sz w:val="24"/>
          <w:szCs w:val="24"/>
        </w:rPr>
        <w:t xml:space="preserve">» бр. </w:t>
      </w:r>
      <w:r w:rsidR="00C064F1" w:rsidRPr="00186B4C">
        <w:rPr>
          <w:rFonts w:ascii="Arial" w:hAnsi="Arial" w:cs="Arial"/>
          <w:color w:val="000000" w:themeColor="text1"/>
          <w:sz w:val="24"/>
          <w:szCs w:val="24"/>
          <w:lang w:val="sr-Cyrl-RS"/>
        </w:rPr>
        <w:t>03/2021)</w:t>
      </w:r>
      <w:r w:rsidRPr="00186B4C">
        <w:rPr>
          <w:rFonts w:ascii="Arial" w:hAnsi="Arial" w:cs="Arial"/>
          <w:color w:val="000000" w:themeColor="text1"/>
          <w:sz w:val="24"/>
          <w:szCs w:val="24"/>
        </w:rPr>
        <w:t xml:space="preserve"> </w:t>
      </w:r>
    </w:p>
    <w:p w:rsidR="00186B4C" w:rsidRPr="00186B4C" w:rsidRDefault="00BD3E06" w:rsidP="00186B4C">
      <w:pPr>
        <w:pStyle w:val="ListParagraph"/>
        <w:widowControl w:val="0"/>
        <w:overflowPunct w:val="0"/>
        <w:autoSpaceDE w:val="0"/>
        <w:autoSpaceDN w:val="0"/>
        <w:adjustRightInd w:val="0"/>
        <w:spacing w:after="0" w:line="240" w:lineRule="auto"/>
        <w:ind w:left="0"/>
        <w:jc w:val="both"/>
        <w:rPr>
          <w:rFonts w:ascii="Arial" w:hAnsi="Arial" w:cs="Arial"/>
          <w:color w:val="000000" w:themeColor="text1"/>
          <w:sz w:val="24"/>
          <w:szCs w:val="24"/>
        </w:rPr>
      </w:pPr>
      <w:r w:rsidRPr="00186B4C">
        <w:rPr>
          <w:rFonts w:ascii="Arial" w:hAnsi="Arial" w:cs="Arial"/>
          <w:color w:val="000000" w:themeColor="text1"/>
          <w:sz w:val="24"/>
          <w:szCs w:val="24"/>
        </w:rPr>
        <w:t>Правилник о начину уписа чињенице држављанства у матичну књигу рођених, обрасцима за вођење евиденције о решењима о стицању и престанку држављанства («Сл. лист РС» бр. 22/2005, 84/2005 и 121/2007</w:t>
      </w:r>
      <w:r w:rsidR="008A1817" w:rsidRPr="00186B4C">
        <w:rPr>
          <w:rFonts w:ascii="Arial" w:hAnsi="Arial" w:cs="Arial"/>
          <w:color w:val="000000" w:themeColor="text1"/>
          <w:sz w:val="24"/>
          <w:szCs w:val="24"/>
        </w:rPr>
        <w:t>, 69/2010</w:t>
      </w:r>
      <w:r w:rsidR="00140AE8" w:rsidRPr="00186B4C">
        <w:rPr>
          <w:rFonts w:ascii="Arial" w:hAnsi="Arial" w:cs="Arial"/>
          <w:color w:val="000000" w:themeColor="text1"/>
          <w:sz w:val="24"/>
          <w:szCs w:val="24"/>
        </w:rPr>
        <w:t xml:space="preserve">, 55/2017 </w:t>
      </w:r>
      <w:r w:rsidR="00140AE8" w:rsidRPr="00186B4C">
        <w:rPr>
          <w:rFonts w:ascii="Arial" w:hAnsi="Arial" w:cs="Arial"/>
          <w:color w:val="000000" w:themeColor="text1"/>
          <w:sz w:val="24"/>
          <w:szCs w:val="24"/>
          <w:lang w:val="sr-Cyrl-RS"/>
        </w:rPr>
        <w:t>и 82/2018</w:t>
      </w:r>
      <w:r w:rsidRPr="00186B4C">
        <w:rPr>
          <w:rFonts w:ascii="Arial" w:hAnsi="Arial" w:cs="Arial"/>
          <w:color w:val="000000" w:themeColor="text1"/>
          <w:sz w:val="24"/>
          <w:szCs w:val="24"/>
        </w:rPr>
        <w:t>)</w:t>
      </w:r>
    </w:p>
    <w:p w:rsidR="00BD3E06" w:rsidRPr="00BD3E06" w:rsidRDefault="00BD3E06" w:rsidP="00BD3E0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age15"/>
      <w:bookmarkStart w:id="8" w:name="page17"/>
      <w:bookmarkEnd w:id="7"/>
      <w:bookmarkEnd w:id="8"/>
    </w:p>
    <w:p w:rsidR="00BD3E06" w:rsidRPr="00BD3E06" w:rsidRDefault="00BD3E06" w:rsidP="00BD3E06">
      <w:pPr>
        <w:widowControl w:val="0"/>
        <w:overflowPunct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Такође, приликом обављања рада у својој надлежности, Општинска управа користи и све општинске одлуке, правилнике, закључке и решења која су донешена како би се побољшао рад и прецизније одредила надлежност и делокруг рада Општинске управе.Сви општински прописи које користи у раду општинска управа објављени су у службеном листу општине Бела Црква.</w:t>
      </w:r>
    </w:p>
    <w:p w:rsidR="00BD3E06" w:rsidRPr="00BD3E06" w:rsidRDefault="00BD3E06" w:rsidP="00BD3E06">
      <w:pPr>
        <w:spacing w:after="0" w:line="240" w:lineRule="auto"/>
        <w:rPr>
          <w:rFonts w:ascii="Arial" w:eastAsia="Times New Roman" w:hAnsi="Arial" w:cs="Arial"/>
          <w:sz w:val="24"/>
          <w:szCs w:val="24"/>
        </w:rPr>
        <w:sectPr w:rsidR="00BD3E06" w:rsidRPr="00BD3E06">
          <w:pgSz w:w="11904" w:h="16840"/>
          <w:pgMar w:top="702" w:right="860" w:bottom="1056" w:left="2062" w:header="720" w:footer="720" w:gutter="0"/>
          <w:cols w:space="720"/>
        </w:sect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9" w:name="page31"/>
      <w:bookmarkStart w:id="10" w:name="page43"/>
      <w:bookmarkEnd w:id="9"/>
      <w:bookmarkEnd w:id="10"/>
    </w:p>
    <w:p w:rsidR="00BD3E06" w:rsidRPr="00BD3E06" w:rsidRDefault="00BD3E06" w:rsidP="00BD3E06">
      <w:pPr>
        <w:widowControl w:val="0"/>
        <w:autoSpaceDE w:val="0"/>
        <w:autoSpaceDN w:val="0"/>
        <w:adjustRightInd w:val="0"/>
        <w:spacing w:after="0" w:line="202"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76" w:lineRule="auto"/>
        <w:ind w:right="60"/>
        <w:jc w:val="both"/>
        <w:rPr>
          <w:rFonts w:ascii="Times New Roman" w:eastAsia="Times New Roman" w:hAnsi="Times New Roman" w:cs="Times New Roman"/>
          <w:b/>
          <w:bCs/>
          <w:sz w:val="32"/>
          <w:szCs w:val="32"/>
        </w:rPr>
      </w:pPr>
      <w:r w:rsidRPr="00BD3E06">
        <w:rPr>
          <w:rFonts w:ascii="Arial" w:eastAsia="Times New Roman" w:hAnsi="Arial" w:cs="Arial"/>
          <w:b/>
          <w:bCs/>
          <w:sz w:val="32"/>
          <w:szCs w:val="32"/>
        </w:rPr>
        <w:t>3.ГРАФИЧКИ ПРИКАЗ ОРГАНИЗАЦИОНЕ СТРУКТУРЕ ОПШТИНЕ БЕЛА ЦРКВА</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spacing w:after="0" w:line="240" w:lineRule="auto"/>
        <w:jc w:val="both"/>
        <w:rPr>
          <w:rFonts w:ascii="Arial" w:eastAsia="Calibri" w:hAnsi="Arial" w:cs="Times New Roman"/>
        </w:rPr>
      </w:pPr>
      <w:r w:rsidRPr="00BD3E06">
        <w:rPr>
          <w:rFonts w:ascii="Calibri" w:eastAsia="Times New Roman" w:hAnsi="Calibri" w:cs="Times New Roman"/>
          <w:noProof/>
        </w:rPr>
        <mc:AlternateContent>
          <mc:Choice Requires="wps">
            <w:drawing>
              <wp:anchor distT="0" distB="0" distL="114300" distR="114300" simplePos="0" relativeHeight="252673024" behindDoc="0" locked="0" layoutInCell="1" allowOverlap="1" wp14:anchorId="6C6E05D0" wp14:editId="10CD13C4">
                <wp:simplePos x="0" y="0"/>
                <wp:positionH relativeFrom="column">
                  <wp:posOffset>2874010</wp:posOffset>
                </wp:positionH>
                <wp:positionV relativeFrom="paragraph">
                  <wp:posOffset>248920</wp:posOffset>
                </wp:positionV>
                <wp:extent cx="1757680" cy="363220"/>
                <wp:effectExtent l="0" t="0" r="33020" b="55880"/>
                <wp:wrapNone/>
                <wp:docPr id="1131"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3632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jc w:val="center"/>
                              <w:rPr>
                                <w:rFonts w:cs="Arial"/>
                              </w:rPr>
                            </w:pPr>
                            <w:r>
                              <w:rPr>
                                <w:rFonts w:cs="Arial"/>
                              </w:rPr>
                              <w:t>Грађани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05D0" id="Rectangle 1131" o:spid="_x0000_s1026" style="position:absolute;left:0;text-align:left;margin-left:226.3pt;margin-top:19.6pt;width:138.4pt;height:28.6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qfsgIAAIA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" strokecolor="#d99594" strokeweight="1pt">
                <v:fill color2="#e5b8b7" focus="100%" type="gradient"/>
                <v:shadow on="t" color="#622423" opacity=".5" offset="1pt"/>
                <v:textbox>
                  <w:txbxContent>
                    <w:p w:rsidR="001B136D" w:rsidRDefault="001B136D" w:rsidP="00BD3E06">
                      <w:pPr>
                        <w:jc w:val="center"/>
                        <w:rPr>
                          <w:rFonts w:cs="Arial"/>
                        </w:rPr>
                      </w:pPr>
                      <w:r>
                        <w:rPr>
                          <w:rFonts w:cs="Arial"/>
                        </w:rPr>
                        <w:t>Грађани</w:t>
                      </w:r>
                    </w:p>
                  </w:txbxContent>
                </v:textbox>
              </v:rect>
            </w:pict>
          </mc:Fallback>
        </mc:AlternateContent>
      </w:r>
      <w:bookmarkStart w:id="11" w:name="page1"/>
      <w:bookmarkEnd w:id="11"/>
      <w:r w:rsidRPr="00BD3E06">
        <w:rPr>
          <w:rFonts w:ascii="Arial" w:eastAsia="Calibri" w:hAnsi="Arial" w:cs="Times New Roman"/>
        </w:rPr>
        <w:t>Органе општине чине: Скупштина општине, председник општине, Општинско веће и Општинска управа</w:t>
      </w:r>
    </w:p>
    <w:p w:rsidR="00BD3E06" w:rsidRPr="00BD3E06" w:rsidRDefault="00BD3E06" w:rsidP="00BD3E06">
      <w:pPr>
        <w:spacing w:after="0" w:line="240" w:lineRule="auto"/>
        <w:jc w:val="both"/>
        <w:rPr>
          <w:rFonts w:ascii="Arial" w:eastAsia="Calibri" w:hAnsi="Arial" w:cs="Times New Roman"/>
        </w:rPr>
      </w:pPr>
      <w:r w:rsidRPr="00BD3E06">
        <w:rPr>
          <w:rFonts w:ascii="Calibri" w:eastAsia="Times New Roman" w:hAnsi="Calibri" w:cs="Times New Roman"/>
          <w:noProof/>
        </w:rPr>
        <mc:AlternateContent>
          <mc:Choice Requires="wps">
            <w:drawing>
              <wp:anchor distT="4294967294" distB="4294967294" distL="114300" distR="114300" simplePos="0" relativeHeight="252669952" behindDoc="0" locked="0" layoutInCell="0" allowOverlap="1" wp14:anchorId="53E1E8AF" wp14:editId="554C87FC">
                <wp:simplePos x="0" y="0"/>
                <wp:positionH relativeFrom="column">
                  <wp:posOffset>1387475</wp:posOffset>
                </wp:positionH>
                <wp:positionV relativeFrom="paragraph">
                  <wp:posOffset>78105</wp:posOffset>
                </wp:positionV>
                <wp:extent cx="3244215" cy="0"/>
                <wp:effectExtent l="0" t="0" r="32385" b="19050"/>
                <wp:wrapNone/>
                <wp:docPr id="10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215" cy="0"/>
                        </a:xfrm>
                        <a:prstGeom prst="line">
                          <a:avLst/>
                        </a:prstGeom>
                        <a:noFill/>
                        <a:ln w="952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390E" id="Line 4" o:spid="_x0000_s1026" style="position:absolute;z-index:25266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9.25pt,6.15pt" to="364.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bsFQIAACs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" o:allowincell="f" strokecolor="#010101"/>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74048" behindDoc="0" locked="0" layoutInCell="1" allowOverlap="1" wp14:anchorId="1CA85F9D" wp14:editId="77AC5440">
                <wp:simplePos x="0" y="0"/>
                <wp:positionH relativeFrom="column">
                  <wp:posOffset>796290</wp:posOffset>
                </wp:positionH>
                <wp:positionV relativeFrom="paragraph">
                  <wp:posOffset>957580</wp:posOffset>
                </wp:positionV>
                <wp:extent cx="1881505" cy="417830"/>
                <wp:effectExtent l="0" t="0" r="42545" b="58420"/>
                <wp:wrapNone/>
                <wp:docPr id="1094"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41783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jc w:val="center"/>
                              <w:rPr>
                                <w:rFonts w:cs="Arial"/>
                              </w:rPr>
                            </w:pPr>
                            <w:r>
                              <w:rPr>
                                <w:rFonts w:cs="Arial"/>
                              </w:rPr>
                              <w:t>Скупштина општине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5F9D" id="Rectangle 1128" o:spid="_x0000_s1027" style="position:absolute;left:0;text-align:left;margin-left:62.7pt;margin-top:75.4pt;width:148.15pt;height:32.9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" strokecolor="#d99594" strokeweight="1pt">
                <v:fill color2="#e5b8b7" focus="100%" type="gradient"/>
                <v:shadow on="t" color="#622423" opacity=".5" offset="1pt"/>
                <v:textbox>
                  <w:txbxContent>
                    <w:p w:rsidR="001B136D" w:rsidRDefault="001B136D" w:rsidP="00BD3E06">
                      <w:pPr>
                        <w:jc w:val="center"/>
                        <w:rPr>
                          <w:rFonts w:cs="Arial"/>
                        </w:rPr>
                      </w:pPr>
                      <w:r>
                        <w:rPr>
                          <w:rFonts w:cs="Arial"/>
                        </w:rPr>
                        <w:t>Скупштина општине</w:t>
                      </w:r>
                    </w:p>
                  </w:txbxContent>
                </v:textbox>
              </v:rect>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75072" behindDoc="0" locked="0" layoutInCell="1" allowOverlap="1" wp14:anchorId="0268BBF1" wp14:editId="6F0AFA2F">
                <wp:simplePos x="0" y="0"/>
                <wp:positionH relativeFrom="column">
                  <wp:posOffset>2759075</wp:posOffset>
                </wp:positionH>
                <wp:positionV relativeFrom="paragraph">
                  <wp:posOffset>1736725</wp:posOffset>
                </wp:positionV>
                <wp:extent cx="2030730" cy="471170"/>
                <wp:effectExtent l="0" t="0" r="45720" b="62230"/>
                <wp:wrapNone/>
                <wp:docPr id="1093" name="Rectangl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711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jc w:val="center"/>
                              <w:rPr>
                                <w:rFonts w:cs="Arial"/>
                              </w:rPr>
                            </w:pPr>
                            <w:r>
                              <w:rPr>
                                <w:rFonts w:cs="Arial"/>
                              </w:rPr>
                              <w:t>Општинско Веће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BBF1" id="Rectangle 1118" o:spid="_x0000_s1028" style="position:absolute;left:0;text-align:left;margin-left:217.25pt;margin-top:136.75pt;width:159.9pt;height:37.1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" strokecolor="#d99594" strokeweight="1pt">
                <v:fill color2="#e5b8b7" focus="100%" type="gradient"/>
                <v:shadow on="t" color="#622423" opacity=".5" offset="1pt"/>
                <v:textbox>
                  <w:txbxContent>
                    <w:p w:rsidR="001B136D" w:rsidRDefault="001B136D" w:rsidP="00BD3E06">
                      <w:pPr>
                        <w:jc w:val="center"/>
                        <w:rPr>
                          <w:rFonts w:cs="Arial"/>
                        </w:rPr>
                      </w:pPr>
                      <w:r>
                        <w:rPr>
                          <w:rFonts w:cs="Arial"/>
                        </w:rPr>
                        <w:t>Општинско Веће</w:t>
                      </w:r>
                    </w:p>
                  </w:txbxContent>
                </v:textbox>
              </v:rect>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76096" behindDoc="0" locked="0" layoutInCell="1" allowOverlap="1" wp14:anchorId="06FEBEFB" wp14:editId="038E75A0">
                <wp:simplePos x="0" y="0"/>
                <wp:positionH relativeFrom="column">
                  <wp:posOffset>4324350</wp:posOffset>
                </wp:positionH>
                <wp:positionV relativeFrom="paragraph">
                  <wp:posOffset>886460</wp:posOffset>
                </wp:positionV>
                <wp:extent cx="1948815" cy="488950"/>
                <wp:effectExtent l="0" t="0" r="32385" b="63500"/>
                <wp:wrapNone/>
                <wp:docPr id="1127"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889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jc w:val="center"/>
                              <w:rPr>
                                <w:rFonts w:cs="Arial"/>
                              </w:rPr>
                            </w:pPr>
                            <w:r>
                              <w:rPr>
                                <w:rFonts w:cs="Arial"/>
                              </w:rPr>
                              <w:t>Председник општине 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BEFB" id="Rectangle 1127" o:spid="_x0000_s1029" style="position:absolute;left:0;text-align:left;margin-left:340.5pt;margin-top:69.8pt;width:153.45pt;height:38.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" strokecolor="#d99594" strokeweight="1pt">
                <v:fill color2="#e5b8b7" focus="100%" type="gradient"/>
                <v:shadow on="t" color="#622423" opacity=".5" offset="1pt"/>
                <v:textbox>
                  <w:txbxContent>
                    <w:p w:rsidR="001B136D" w:rsidRDefault="001B136D" w:rsidP="00BD3E06">
                      <w:pPr>
                        <w:jc w:val="center"/>
                        <w:rPr>
                          <w:rFonts w:cs="Arial"/>
                        </w:rPr>
                      </w:pPr>
                      <w:r>
                        <w:rPr>
                          <w:rFonts w:cs="Arial"/>
                        </w:rPr>
                        <w:t>Председник општине Бела Црква</w:t>
                      </w:r>
                    </w:p>
                  </w:txbxContent>
                </v:textbox>
              </v:rect>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683264" behindDoc="0" locked="0" layoutInCell="1" allowOverlap="1" wp14:anchorId="75F16006" wp14:editId="5F73FD58">
                <wp:simplePos x="0" y="0"/>
                <wp:positionH relativeFrom="column">
                  <wp:posOffset>1447800</wp:posOffset>
                </wp:positionH>
                <wp:positionV relativeFrom="paragraph">
                  <wp:posOffset>81280</wp:posOffset>
                </wp:positionV>
                <wp:extent cx="1483360" cy="0"/>
                <wp:effectExtent l="0" t="0" r="21590" b="19050"/>
                <wp:wrapNone/>
                <wp:docPr id="1130" name="Straight Arrow Connector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6A9AA" id="_x0000_t32" coordsize="21600,21600" o:spt="32" o:oned="t" path="m,l21600,21600e" filled="f">
                <v:path arrowok="t" fillok="f" o:connecttype="none"/>
                <o:lock v:ext="edit" shapetype="t"/>
              </v:shapetype>
              <v:shape id="Straight Arrow Connector 1130" o:spid="_x0000_s1026" type="#_x0000_t32" style="position:absolute;margin-left:114pt;margin-top:6.4pt;width:116.8pt;height:0;flip:x;z-index:252683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"/>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84288" behindDoc="0" locked="0" layoutInCell="1" allowOverlap="1" wp14:anchorId="47FDC9E5" wp14:editId="20B2DE9F">
                <wp:simplePos x="0" y="0"/>
                <wp:positionH relativeFrom="column">
                  <wp:posOffset>1387475</wp:posOffset>
                </wp:positionH>
                <wp:positionV relativeFrom="paragraph">
                  <wp:posOffset>81915</wp:posOffset>
                </wp:positionV>
                <wp:extent cx="0" cy="852170"/>
                <wp:effectExtent l="76200" t="0" r="57150" b="62230"/>
                <wp:wrapNone/>
                <wp:docPr id="1129" name="Straight Arrow Connector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E162" id="Straight Arrow Connector 1129" o:spid="_x0000_s1026" type="#_x0000_t32" style="position:absolute;margin-left:109.25pt;margin-top:6.45pt;width:0;height:67.1pt;flip:x;z-index:252684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85312" behindDoc="0" locked="0" layoutInCell="1" allowOverlap="1" wp14:anchorId="6E372D55" wp14:editId="7A2CC031">
                <wp:simplePos x="0" y="0"/>
                <wp:positionH relativeFrom="column">
                  <wp:posOffset>2677795</wp:posOffset>
                </wp:positionH>
                <wp:positionV relativeFrom="paragraph">
                  <wp:posOffset>1125220</wp:posOffset>
                </wp:positionV>
                <wp:extent cx="1646555" cy="635"/>
                <wp:effectExtent l="0" t="76200" r="29845" b="94615"/>
                <wp:wrapNone/>
                <wp:docPr id="1092" name="Straight Arrow Connector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EA0CE" id="Straight Arrow Connector 1126" o:spid="_x0000_s1026" type="#_x0000_t32" style="position:absolute;margin-left:210.85pt;margin-top:88.6pt;width:129.65pt;height:.0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86336" behindDoc="0" locked="0" layoutInCell="1" allowOverlap="1" wp14:anchorId="55D2F93C" wp14:editId="77F8367E">
                <wp:simplePos x="0" y="0"/>
                <wp:positionH relativeFrom="column">
                  <wp:posOffset>3764280</wp:posOffset>
                </wp:positionH>
                <wp:positionV relativeFrom="paragraph">
                  <wp:posOffset>1125220</wp:posOffset>
                </wp:positionV>
                <wp:extent cx="635" cy="671830"/>
                <wp:effectExtent l="76200" t="0" r="94615" b="52070"/>
                <wp:wrapNone/>
                <wp:docPr id="1125" name="Straight Arrow Connector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9D383" id="Straight Arrow Connector 1125" o:spid="_x0000_s1026" type="#_x0000_t32" style="position:absolute;margin-left:296.4pt;margin-top:88.6pt;width:.05pt;height:52.9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">
                <v:stroke endarrow="block"/>
              </v:shape>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88384" behindDoc="0" locked="0" layoutInCell="1" allowOverlap="1" wp14:anchorId="19B0473E" wp14:editId="675000A6">
                <wp:simplePos x="0" y="0"/>
                <wp:positionH relativeFrom="column">
                  <wp:posOffset>2457450</wp:posOffset>
                </wp:positionH>
                <wp:positionV relativeFrom="paragraph">
                  <wp:posOffset>1386840</wp:posOffset>
                </wp:positionV>
                <wp:extent cx="0" cy="1413510"/>
                <wp:effectExtent l="0" t="0" r="19050" b="34290"/>
                <wp:wrapNone/>
                <wp:docPr id="1121" name="Straight Arrow Connector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9AB5F" id="Straight Arrow Connector 1121" o:spid="_x0000_s1026" type="#_x0000_t32" style="position:absolute;margin-left:193.5pt;margin-top:109.2pt;width:0;height:111.3pt;z-index:252688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"/>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89408" behindDoc="0" locked="0" layoutInCell="1" allowOverlap="1" wp14:anchorId="1AA9E433" wp14:editId="533AFAD4">
                <wp:simplePos x="0" y="0"/>
                <wp:positionH relativeFrom="column">
                  <wp:posOffset>5353050</wp:posOffset>
                </wp:positionH>
                <wp:positionV relativeFrom="paragraph">
                  <wp:posOffset>1386840</wp:posOffset>
                </wp:positionV>
                <wp:extent cx="0" cy="1467485"/>
                <wp:effectExtent l="0" t="0" r="19050" b="37465"/>
                <wp:wrapNone/>
                <wp:docPr id="1091" name="Straight Arrow Connector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E2684" id="Straight Arrow Connector 1120" o:spid="_x0000_s1026" type="#_x0000_t32" style="position:absolute;margin-left:421.5pt;margin-top:109.2pt;width:0;height:115.55pt;z-index:252689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"/>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97600" behindDoc="0" locked="0" layoutInCell="1" allowOverlap="1" wp14:anchorId="02A447BB" wp14:editId="41DB9DFC">
                <wp:simplePos x="0" y="0"/>
                <wp:positionH relativeFrom="column">
                  <wp:posOffset>-765175</wp:posOffset>
                </wp:positionH>
                <wp:positionV relativeFrom="paragraph">
                  <wp:posOffset>1374775</wp:posOffset>
                </wp:positionV>
                <wp:extent cx="1315720" cy="742950"/>
                <wp:effectExtent l="0" t="0" r="36830" b="57150"/>
                <wp:wrapNone/>
                <wp:docPr id="1119" name="Rectangl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7429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r>
                              <w:t>Савет за међунационалне односе</w:t>
                            </w:r>
                          </w:p>
                          <w:p w:rsidR="001B136D" w:rsidRDefault="001B136D" w:rsidP="00BD3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47BB" id="Rectangle 1119" o:spid="_x0000_s1030" style="position:absolute;left:0;text-align:left;margin-left:-60.25pt;margin-top:108.25pt;width:103.6pt;height:58.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" strokecolor="#d99594" strokeweight="1pt">
                <v:fill color2="#e5b8b7" focus="100%" type="gradient"/>
                <v:shadow on="t" color="#622423" opacity=".5" offset="1pt"/>
                <v:textbox>
                  <w:txbxContent>
                    <w:p w:rsidR="001B136D" w:rsidRDefault="001B136D" w:rsidP="00BD3E06">
                      <w:r>
                        <w:t>Савет за међунационалне односе</w:t>
                      </w:r>
                    </w:p>
                    <w:p w:rsidR="001B136D" w:rsidRDefault="001B136D" w:rsidP="00BD3E06"/>
                  </w:txbxContent>
                </v:textbox>
              </v:rect>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700672" behindDoc="0" locked="0" layoutInCell="1" allowOverlap="1" wp14:anchorId="7360842F" wp14:editId="14BC75AA">
                <wp:simplePos x="0" y="0"/>
                <wp:positionH relativeFrom="column">
                  <wp:posOffset>552450</wp:posOffset>
                </wp:positionH>
                <wp:positionV relativeFrom="paragraph">
                  <wp:posOffset>1367790</wp:posOffset>
                </wp:positionV>
                <wp:extent cx="1076325" cy="473075"/>
                <wp:effectExtent l="38100" t="0" r="28575" b="60325"/>
                <wp:wrapNone/>
                <wp:docPr id="1123" name="Straight Arrow Connector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7B842" id="Straight Arrow Connector 1123" o:spid="_x0000_s1026" type="#_x0000_t32" style="position:absolute;margin-left:43.5pt;margin-top:107.7pt;width:84.75pt;height:37.25pt;flip:x;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701696" behindDoc="0" locked="0" layoutInCell="1" allowOverlap="1" wp14:anchorId="58BBE235" wp14:editId="05B79583">
                <wp:simplePos x="0" y="0"/>
                <wp:positionH relativeFrom="column">
                  <wp:posOffset>1195070</wp:posOffset>
                </wp:positionH>
                <wp:positionV relativeFrom="paragraph">
                  <wp:posOffset>1367790</wp:posOffset>
                </wp:positionV>
                <wp:extent cx="805180" cy="1006475"/>
                <wp:effectExtent l="38100" t="0" r="33020" b="60325"/>
                <wp:wrapNone/>
                <wp:docPr id="1090" name="Straight Arrow Connector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180" cy="100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09640" id="Straight Arrow Connector 1124" o:spid="_x0000_s1026" type="#_x0000_t32" style="position:absolute;margin-left:94.1pt;margin-top:107.7pt;width:63.4pt;height:79.25pt;flip:x;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703744" behindDoc="0" locked="0" layoutInCell="1" allowOverlap="1" wp14:anchorId="3AE1E1A6" wp14:editId="094CF73E">
                <wp:simplePos x="0" y="0"/>
                <wp:positionH relativeFrom="column">
                  <wp:posOffset>2000250</wp:posOffset>
                </wp:positionH>
                <wp:positionV relativeFrom="paragraph">
                  <wp:posOffset>1367790</wp:posOffset>
                </wp:positionV>
                <wp:extent cx="163195" cy="1412875"/>
                <wp:effectExtent l="38100" t="0" r="27305" b="53975"/>
                <wp:wrapNone/>
                <wp:docPr id="1089" name="Straight Arrow Connector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141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FA55" id="Straight Arrow Connector 1122" o:spid="_x0000_s1026" type="#_x0000_t32" style="position:absolute;margin-left:157.5pt;margin-top:107.7pt;width:12.85pt;height:111.25pt;flip:x;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">
                <v:stroke endarrow="block"/>
              </v:shape>
            </w:pict>
          </mc:Fallback>
        </mc:AlternateContent>
      </w:r>
    </w:p>
    <w:p w:rsidR="00BD3E06" w:rsidRPr="00BD3E06" w:rsidRDefault="00BD3E06" w:rsidP="00BD3E06">
      <w:pPr>
        <w:spacing w:after="0" w:line="240" w:lineRule="auto"/>
        <w:jc w:val="center"/>
        <w:rPr>
          <w:rFonts w:ascii="Times New Roman" w:eastAsia="Calibri" w:hAnsi="Times New Roman" w:cs="Times New Roman"/>
          <w:b/>
          <w:sz w:val="24"/>
          <w:szCs w:val="24"/>
        </w:rPr>
      </w:pPr>
    </w:p>
    <w:p w:rsidR="00BD3E06" w:rsidRPr="00BD3E06" w:rsidRDefault="00BD3E06" w:rsidP="00BD3E06">
      <w:pPr>
        <w:spacing w:after="0" w:line="240" w:lineRule="auto"/>
        <w:jc w:val="center"/>
        <w:rPr>
          <w:rFonts w:ascii="Times New Roman" w:eastAsia="Calibri" w:hAnsi="Times New Roman" w:cs="Times New Roman"/>
          <w:b/>
          <w:sz w:val="24"/>
          <w:szCs w:val="24"/>
        </w:rPr>
      </w:pPr>
    </w:p>
    <w:p w:rsidR="00BD3E06" w:rsidRPr="00BD3E06" w:rsidRDefault="00BD3E06" w:rsidP="00BD3E06">
      <w:pPr>
        <w:spacing w:after="0" w:line="240" w:lineRule="auto"/>
        <w:jc w:val="center"/>
        <w:rPr>
          <w:rFonts w:ascii="Times New Roman" w:eastAsia="Calibri" w:hAnsi="Times New Roman" w:cs="Times New Roman"/>
          <w:b/>
          <w:sz w:val="24"/>
          <w:szCs w:val="24"/>
        </w:rPr>
      </w:pPr>
    </w:p>
    <w:p w:rsidR="00BD3E06" w:rsidRPr="00BD3E06" w:rsidRDefault="00BD3E06" w:rsidP="00BD3E06">
      <w:pPr>
        <w:spacing w:after="0" w:line="240" w:lineRule="auto"/>
        <w:jc w:val="both"/>
        <w:rPr>
          <w:rFonts w:ascii="Arial" w:eastAsia="Calibri" w:hAnsi="Arial" w:cs="Times New Roman"/>
          <w:sz w:val="24"/>
          <w:szCs w:val="24"/>
        </w:rPr>
      </w:pPr>
    </w:p>
    <w:p w:rsidR="00BD3E06" w:rsidRPr="00BD3E06" w:rsidRDefault="00BD3E06" w:rsidP="00BD3E06">
      <w:pPr>
        <w:spacing w:after="0" w:line="240" w:lineRule="auto"/>
        <w:jc w:val="both"/>
        <w:rPr>
          <w:rFonts w:ascii="Arial" w:eastAsia="Calibri" w:hAnsi="Arial" w:cs="Times New Roman"/>
          <w:sz w:val="24"/>
          <w:szCs w:val="24"/>
        </w:rPr>
      </w:pPr>
    </w:p>
    <w:p w:rsidR="00BD3E06" w:rsidRPr="00BD3E06" w:rsidRDefault="00BD3E06" w:rsidP="00BD3E06">
      <w:pPr>
        <w:spacing w:after="0" w:line="240" w:lineRule="auto"/>
        <w:jc w:val="both"/>
        <w:rPr>
          <w:rFonts w:ascii="Arial" w:eastAsia="Calibri" w:hAnsi="Arial" w:cs="Times New Roman"/>
          <w:sz w:val="24"/>
          <w:szCs w:val="24"/>
        </w:rPr>
      </w:pPr>
      <w:r w:rsidRPr="00BD3E06">
        <w:rPr>
          <w:rFonts w:ascii="Calibri" w:eastAsia="Times New Roman" w:hAnsi="Calibri" w:cs="Times New Roman"/>
          <w:noProof/>
        </w:rPr>
        <mc:AlternateContent>
          <mc:Choice Requires="wps">
            <w:drawing>
              <wp:anchor distT="4294967294" distB="4294967294" distL="114300" distR="114300" simplePos="0" relativeHeight="252672000" behindDoc="0" locked="0" layoutInCell="0" allowOverlap="1" wp14:anchorId="069A6158" wp14:editId="4D8B1DD9">
                <wp:simplePos x="0" y="0"/>
                <wp:positionH relativeFrom="column">
                  <wp:posOffset>796290</wp:posOffset>
                </wp:positionH>
                <wp:positionV relativeFrom="paragraph">
                  <wp:posOffset>69215</wp:posOffset>
                </wp:positionV>
                <wp:extent cx="4465955" cy="0"/>
                <wp:effectExtent l="0" t="0" r="29845" b="19050"/>
                <wp:wrapNone/>
                <wp:docPr id="108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955" cy="0"/>
                        </a:xfrm>
                        <a:prstGeom prst="line">
                          <a:avLst/>
                        </a:prstGeom>
                        <a:noFill/>
                        <a:ln w="952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0F9E" id="Line 5" o:spid="_x0000_s1026" style="position:absolute;z-index:25267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pt,5.45pt" to="41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" o:allowincell="f" strokecolor="#010101"/>
            </w:pict>
          </mc:Fallback>
        </mc:AlternateContent>
      </w:r>
    </w:p>
    <w:p w:rsidR="00BD3E06" w:rsidRPr="00BD3E06" w:rsidRDefault="00BD3E06" w:rsidP="00BD3E06">
      <w:pPr>
        <w:spacing w:after="0" w:line="240" w:lineRule="auto"/>
        <w:jc w:val="both"/>
        <w:rPr>
          <w:rFonts w:ascii="Arial" w:eastAsia="Calibri" w:hAnsi="Arial" w:cs="Times New Roman"/>
          <w:sz w:val="24"/>
          <w:szCs w:val="24"/>
        </w:rPr>
      </w:pPr>
    </w:p>
    <w:p w:rsidR="00BD3E06" w:rsidRPr="00BD3E06" w:rsidRDefault="00BD3E06" w:rsidP="00BD3E06">
      <w:pPr>
        <w:spacing w:after="0" w:line="240" w:lineRule="auto"/>
        <w:jc w:val="both"/>
        <w:rPr>
          <w:rFonts w:ascii="Arial" w:eastAsia="Calibri" w:hAnsi="Arial" w:cs="Times New Roman"/>
          <w:sz w:val="24"/>
          <w:szCs w:val="24"/>
        </w:rPr>
      </w:pPr>
    </w:p>
    <w:p w:rsidR="00BD3E06" w:rsidRPr="00BD3E06" w:rsidRDefault="00BD3E06" w:rsidP="00BD3E06">
      <w:pPr>
        <w:spacing w:after="0" w:line="240" w:lineRule="auto"/>
        <w:jc w:val="both"/>
        <w:rPr>
          <w:rFonts w:ascii="Arial" w:eastAsia="Calibri" w:hAnsi="Arial" w:cs="Times New Roman"/>
          <w:sz w:val="24"/>
          <w:szCs w:val="24"/>
        </w:rPr>
      </w:pPr>
    </w:p>
    <w:p w:rsidR="00BD3E06" w:rsidRPr="00BD3E06" w:rsidRDefault="00BD3E06" w:rsidP="00BD3E06">
      <w:pPr>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r w:rsidRPr="00BD3E06">
        <w:rPr>
          <w:rFonts w:ascii="Arial" w:eastAsia="Calibri" w:hAnsi="Arial" w:cs="Times New Roman"/>
          <w:sz w:val="24"/>
          <w:szCs w:val="24"/>
        </w:rPr>
        <w:tab/>
      </w:r>
    </w:p>
    <w:p w:rsidR="00BD3E06" w:rsidRPr="00BD3E06" w:rsidRDefault="00BD3E06" w:rsidP="00BD3E06">
      <w:pPr>
        <w:tabs>
          <w:tab w:val="left" w:pos="1172"/>
        </w:tabs>
        <w:spacing w:after="0" w:line="240" w:lineRule="auto"/>
        <w:jc w:val="both"/>
        <w:rPr>
          <w:rFonts w:ascii="Arial" w:eastAsia="Calibri" w:hAnsi="Arial" w:cs="Times New Roman"/>
          <w:sz w:val="24"/>
          <w:szCs w:val="24"/>
        </w:rPr>
      </w:pPr>
      <w:r w:rsidRPr="00BD3E06">
        <w:rPr>
          <w:rFonts w:ascii="Calibri" w:eastAsia="Times New Roman" w:hAnsi="Calibri" w:cs="Times New Roman"/>
          <w:noProof/>
        </w:rPr>
        <mc:AlternateContent>
          <mc:Choice Requires="wps">
            <w:drawing>
              <wp:anchor distT="0" distB="0" distL="114300" distR="114300" simplePos="0" relativeHeight="252677120" behindDoc="0" locked="0" layoutInCell="1" allowOverlap="1" wp14:anchorId="6B951DBF" wp14:editId="040E5CCA">
                <wp:simplePos x="0" y="0"/>
                <wp:positionH relativeFrom="column">
                  <wp:posOffset>2759075</wp:posOffset>
                </wp:positionH>
                <wp:positionV relativeFrom="paragraph">
                  <wp:posOffset>513080</wp:posOffset>
                </wp:positionV>
                <wp:extent cx="2030730" cy="492760"/>
                <wp:effectExtent l="0" t="0" r="45720" b="59690"/>
                <wp:wrapNone/>
                <wp:docPr id="1115" name="Rectangle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9276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jc w:val="center"/>
                              <w:rPr>
                                <w:rFonts w:cs="Arial"/>
                              </w:rPr>
                            </w:pPr>
                            <w:r>
                              <w:rPr>
                                <w:rFonts w:cs="Arial"/>
                              </w:rPr>
                              <w:t>Начелник општинске управе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51DBF" id="Rectangle 1115" o:spid="_x0000_s1031" style="position:absolute;left:0;text-align:left;margin-left:217.25pt;margin-top:40.4pt;width:159.9pt;height:38.8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" strokecolor="#d99594" strokeweight="1pt">
                <v:fill color2="#e5b8b7" focus="100%" type="gradient"/>
                <v:shadow on="t" color="#622423" opacity=".5" offset="1pt"/>
                <v:textbox>
                  <w:txbxContent>
                    <w:p w:rsidR="001B136D" w:rsidRDefault="001B136D" w:rsidP="00BD3E06">
                      <w:pPr>
                        <w:jc w:val="center"/>
                        <w:rPr>
                          <w:rFonts w:cs="Arial"/>
                        </w:rPr>
                      </w:pPr>
                      <w:r>
                        <w:rPr>
                          <w:rFonts w:cs="Arial"/>
                        </w:rPr>
                        <w:t>Начелник општинске управе</w:t>
                      </w:r>
                    </w:p>
                  </w:txbxContent>
                </v:textbox>
              </v:rect>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87360" behindDoc="0" locked="0" layoutInCell="1" allowOverlap="1" wp14:anchorId="52A30BBE" wp14:editId="26854477">
                <wp:simplePos x="0" y="0"/>
                <wp:positionH relativeFrom="column">
                  <wp:posOffset>3764280</wp:posOffset>
                </wp:positionH>
                <wp:positionV relativeFrom="paragraph">
                  <wp:posOffset>123825</wp:posOffset>
                </wp:positionV>
                <wp:extent cx="0" cy="382905"/>
                <wp:effectExtent l="76200" t="0" r="95250" b="55245"/>
                <wp:wrapNone/>
                <wp:docPr id="1567" name="Straight Arrow Connector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0B3A" id="Straight Arrow Connector 1116" o:spid="_x0000_s1026" type="#_x0000_t32" style="position:absolute;margin-left:296.4pt;margin-top:9.75pt;width:0;height:30.15pt;z-index:252687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">
                <v:stroke endarrow="block"/>
              </v:shape>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690432" behindDoc="0" locked="0" layoutInCell="1" allowOverlap="1" wp14:anchorId="54064C77" wp14:editId="7CBD6DA8">
                <wp:simplePos x="0" y="0"/>
                <wp:positionH relativeFrom="column">
                  <wp:posOffset>2457450</wp:posOffset>
                </wp:positionH>
                <wp:positionV relativeFrom="paragraph">
                  <wp:posOffset>673735</wp:posOffset>
                </wp:positionV>
                <wp:extent cx="301625" cy="0"/>
                <wp:effectExtent l="0" t="76200" r="22225" b="95250"/>
                <wp:wrapNone/>
                <wp:docPr id="1113" name="Straight Arrow Connector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BA6FA" id="Straight Arrow Connector 1113" o:spid="_x0000_s1026" type="#_x0000_t32" style="position:absolute;margin-left:193.5pt;margin-top:53.05pt;width:23.75pt;height:0;z-index:25269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91456" behindDoc="0" locked="0" layoutInCell="1" allowOverlap="1" wp14:anchorId="10B06646" wp14:editId="20082F8B">
                <wp:simplePos x="0" y="0"/>
                <wp:positionH relativeFrom="column">
                  <wp:posOffset>4789805</wp:posOffset>
                </wp:positionH>
                <wp:positionV relativeFrom="paragraph">
                  <wp:posOffset>743585</wp:posOffset>
                </wp:positionV>
                <wp:extent cx="563245" cy="635"/>
                <wp:effectExtent l="38100" t="76200" r="0" b="94615"/>
                <wp:wrapNone/>
                <wp:docPr id="1566" name="Straight Arrow Connector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9D5AA" id="Straight Arrow Connector 1112" o:spid="_x0000_s1026" type="#_x0000_t32" style="position:absolute;margin-left:377.15pt;margin-top:58.55pt;width:44.35pt;height:.05pt;flip:x;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">
                <v:stroke endarrow="block"/>
              </v:shape>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692480" behindDoc="0" locked="0" layoutInCell="1" allowOverlap="1" wp14:anchorId="5A503444" wp14:editId="623940D7">
                <wp:simplePos x="0" y="0"/>
                <wp:positionH relativeFrom="column">
                  <wp:posOffset>1390650</wp:posOffset>
                </wp:positionH>
                <wp:positionV relativeFrom="paragraph">
                  <wp:posOffset>1582420</wp:posOffset>
                </wp:positionV>
                <wp:extent cx="4581525" cy="0"/>
                <wp:effectExtent l="0" t="0" r="28575" b="19050"/>
                <wp:wrapNone/>
                <wp:docPr id="1565" name="Straight Arrow Connector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248FE" id="Straight Arrow Connector 1110" o:spid="_x0000_s1026" type="#_x0000_t32" style="position:absolute;margin-left:109.5pt;margin-top:124.6pt;width:360.75pt;height:0;z-index:25269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"/>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93504" behindDoc="0" locked="0" layoutInCell="1" allowOverlap="1" wp14:anchorId="51F1EE51" wp14:editId="015D7103">
                <wp:simplePos x="0" y="0"/>
                <wp:positionH relativeFrom="column">
                  <wp:posOffset>3701415</wp:posOffset>
                </wp:positionH>
                <wp:positionV relativeFrom="paragraph">
                  <wp:posOffset>994410</wp:posOffset>
                </wp:positionV>
                <wp:extent cx="0" cy="778510"/>
                <wp:effectExtent l="76200" t="0" r="57150" b="59690"/>
                <wp:wrapNone/>
                <wp:docPr id="1111" name="Straight Arrow Connector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2A82D" id="Straight Arrow Connector 1111" o:spid="_x0000_s1026" type="#_x0000_t32" style="position:absolute;margin-left:291.45pt;margin-top:78.3pt;width:0;height:61.3pt;z-index:252693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">
                <v:stroke endarrow="block"/>
              </v:shape>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694528" behindDoc="0" locked="0" layoutInCell="1" allowOverlap="1" wp14:anchorId="49507C8E" wp14:editId="7A2EBE60">
                <wp:simplePos x="0" y="0"/>
                <wp:positionH relativeFrom="column">
                  <wp:posOffset>311150</wp:posOffset>
                </wp:positionH>
                <wp:positionV relativeFrom="paragraph">
                  <wp:posOffset>1578610</wp:posOffset>
                </wp:positionV>
                <wp:extent cx="1076325" cy="0"/>
                <wp:effectExtent l="0" t="76200" r="9525" b="95250"/>
                <wp:wrapNone/>
                <wp:docPr id="1109" name="Straight Arrow Connector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CA1FC" id="Straight Arrow Connector 1109" o:spid="_x0000_s1026" type="#_x0000_t32" style="position:absolute;margin-left:24.5pt;margin-top:124.3pt;width:84.75pt;height:0;z-index:25269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98624" behindDoc="0" locked="0" layoutInCell="1" allowOverlap="1" wp14:anchorId="2FC73957" wp14:editId="09B1AB15">
                <wp:simplePos x="0" y="0"/>
                <wp:positionH relativeFrom="column">
                  <wp:posOffset>-120650</wp:posOffset>
                </wp:positionH>
                <wp:positionV relativeFrom="paragraph">
                  <wp:posOffset>24765</wp:posOffset>
                </wp:positionV>
                <wp:extent cx="1315720" cy="561340"/>
                <wp:effectExtent l="0" t="0" r="36830" b="48260"/>
                <wp:wrapNone/>
                <wp:docPr id="1117" name="Rectangle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56134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r>
                              <w:t>Савет за младе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3957" id="Rectangle 1117" o:spid="_x0000_s1032" style="position:absolute;left:0;text-align:left;margin-left:-9.5pt;margin-top:1.95pt;width:103.6pt;height:44.2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k8swIAAIc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" strokecolor="#d99594" strokeweight="1pt">
                <v:fill color2="#e5b8b7" focus="100%" type="gradient"/>
                <v:shadow on="t" color="#622423" opacity=".5" offset="1pt"/>
                <v:textbox>
                  <w:txbxContent>
                    <w:p w:rsidR="001B136D" w:rsidRDefault="001B136D" w:rsidP="00BD3E06">
                      <w:r>
                        <w:t>Савет за младе</w:t>
                      </w:r>
                    </w:p>
                  </w:txbxContent>
                </v:textbox>
              </v:rect>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99648" behindDoc="0" locked="0" layoutInCell="1" allowOverlap="1" wp14:anchorId="08EF8BB6" wp14:editId="63333FDF">
                <wp:simplePos x="0" y="0"/>
                <wp:positionH relativeFrom="column">
                  <wp:posOffset>844550</wp:posOffset>
                </wp:positionH>
                <wp:positionV relativeFrom="paragraph">
                  <wp:posOffset>677545</wp:posOffset>
                </wp:positionV>
                <wp:extent cx="1315720" cy="704850"/>
                <wp:effectExtent l="0" t="0" r="36830" b="57150"/>
                <wp:wrapNone/>
                <wp:docPr id="1564" name="Rectangle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7048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r>
                              <w:t>Комисија за равноправност полова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8BB6" id="Rectangle 1114" o:spid="_x0000_s1033" style="position:absolute;left:0;text-align:left;margin-left:66.5pt;margin-top:53.35pt;width:103.6pt;height:55.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" strokecolor="#d99594" strokeweight="1pt">
                <v:fill color2="#e5b8b7" focus="100%" type="gradient"/>
                <v:shadow on="t" color="#622423" opacity=".5" offset="1pt"/>
                <v:textbox>
                  <w:txbxContent>
                    <w:p w:rsidR="001B136D" w:rsidRDefault="001B136D" w:rsidP="00BD3E06">
                      <w:r>
                        <w:t>Комисија за равноправност полова</w:t>
                      </w:r>
                    </w:p>
                  </w:txbxContent>
                </v:textbox>
              </v:rect>
            </w:pict>
          </mc:Fallback>
        </mc:AlternateContent>
      </w: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b/>
          <w:sz w:val="24"/>
          <w:szCs w:val="24"/>
        </w:rPr>
      </w:pPr>
    </w:p>
    <w:p w:rsidR="00BD3E06" w:rsidRPr="00BD3E06" w:rsidRDefault="00BD3E06" w:rsidP="00BD3E06">
      <w:pPr>
        <w:tabs>
          <w:tab w:val="right" w:pos="9340"/>
        </w:tabs>
        <w:spacing w:after="0" w:line="240" w:lineRule="auto"/>
        <w:jc w:val="both"/>
        <w:rPr>
          <w:rFonts w:ascii="Arial" w:eastAsia="Calibri" w:hAnsi="Arial" w:cs="Times New Roman"/>
          <w:sz w:val="24"/>
          <w:szCs w:val="24"/>
        </w:rPr>
      </w:pPr>
      <w:r w:rsidRPr="00BD3E06">
        <w:rPr>
          <w:rFonts w:ascii="Calibri" w:eastAsia="Times New Roman" w:hAnsi="Calibri" w:cs="Times New Roman"/>
          <w:noProof/>
        </w:rPr>
        <mc:AlternateContent>
          <mc:Choice Requires="wps">
            <w:drawing>
              <wp:anchor distT="0" distB="0" distL="114300" distR="114300" simplePos="0" relativeHeight="252680192" behindDoc="0" locked="0" layoutInCell="1" allowOverlap="1" wp14:anchorId="68CF7512" wp14:editId="4E677CE3">
                <wp:simplePos x="0" y="0"/>
                <wp:positionH relativeFrom="column">
                  <wp:posOffset>3835400</wp:posOffset>
                </wp:positionH>
                <wp:positionV relativeFrom="paragraph">
                  <wp:posOffset>50800</wp:posOffset>
                </wp:positionV>
                <wp:extent cx="1515745" cy="857250"/>
                <wp:effectExtent l="0" t="0" r="46355" b="57150"/>
                <wp:wrapNone/>
                <wp:docPr id="1105" name="Rectangle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8572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rPr>
                                <w:rFonts w:cs="Arial"/>
                              </w:rPr>
                            </w:pPr>
                            <w:r>
                              <w:rPr>
                                <w:rFonts w:cs="Arial"/>
                              </w:rPr>
                              <w:t>Оделење за урбанизам, привреду и инспекцијске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F7512" id="Rectangle 1105" o:spid="_x0000_s1034" style="position:absolute;left:0;text-align:left;margin-left:302pt;margin-top:4pt;width:119.35pt;height:67.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" strokecolor="#d99594" strokeweight="1pt">
                <v:fill color2="#e5b8b7" focus="100%" type="gradient"/>
                <v:shadow on="t" color="#622423" opacity=".5" offset="1pt"/>
                <v:textbox>
                  <w:txbxContent>
                    <w:p w:rsidR="001B136D" w:rsidRDefault="001B136D" w:rsidP="00BD3E06">
                      <w:pPr>
                        <w:rPr>
                          <w:rFonts w:cs="Arial"/>
                        </w:rPr>
                      </w:pPr>
                      <w:r>
                        <w:rPr>
                          <w:rFonts w:cs="Arial"/>
                        </w:rPr>
                        <w:t>Оделење за урбанизам, привреду и инспекцијске послове</w:t>
                      </w:r>
                    </w:p>
                  </w:txbxContent>
                </v:textbox>
              </v:rect>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79168" behindDoc="0" locked="0" layoutInCell="1" allowOverlap="1" wp14:anchorId="79CB16F7" wp14:editId="32E86A94">
                <wp:simplePos x="0" y="0"/>
                <wp:positionH relativeFrom="column">
                  <wp:posOffset>1625600</wp:posOffset>
                </wp:positionH>
                <wp:positionV relativeFrom="paragraph">
                  <wp:posOffset>50800</wp:posOffset>
                </wp:positionV>
                <wp:extent cx="1924050" cy="714375"/>
                <wp:effectExtent l="0" t="0" r="38100" b="66675"/>
                <wp:wrapNone/>
                <wp:docPr id="1563" name="Rectangle 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143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rPr>
                                <w:rFonts w:cs="Arial"/>
                              </w:rPr>
                            </w:pPr>
                            <w:r>
                              <w:rPr>
                                <w:rFonts w:cs="Arial"/>
                              </w:rPr>
                              <w:t>Одељење за скупштинске, општинску управу и заједничке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16F7" id="Rectangle 1106" o:spid="_x0000_s1035" style="position:absolute;left:0;text-align:left;margin-left:128pt;margin-top:4pt;width:151.5pt;height:56.2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" strokecolor="#d99594" strokeweight="1pt">
                <v:fill color2="#e5b8b7" focus="100%" type="gradient"/>
                <v:shadow on="t" color="#622423" opacity=".5" offset="1pt"/>
                <v:textbox>
                  <w:txbxContent>
                    <w:p w:rsidR="001B136D" w:rsidRDefault="001B136D" w:rsidP="00BD3E06">
                      <w:pPr>
                        <w:rPr>
                          <w:rFonts w:cs="Arial"/>
                        </w:rPr>
                      </w:pPr>
                      <w:r>
                        <w:rPr>
                          <w:rFonts w:cs="Arial"/>
                        </w:rPr>
                        <w:t>Одељење за скупштинске, општинску управу и заједничке послове</w:t>
                      </w:r>
                    </w:p>
                  </w:txbxContent>
                </v:textbox>
              </v:rect>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78144" behindDoc="0" locked="0" layoutInCell="1" allowOverlap="1" wp14:anchorId="7F3D035A" wp14:editId="36199C37">
                <wp:simplePos x="0" y="0"/>
                <wp:positionH relativeFrom="column">
                  <wp:posOffset>-488950</wp:posOffset>
                </wp:positionH>
                <wp:positionV relativeFrom="paragraph">
                  <wp:posOffset>50800</wp:posOffset>
                </wp:positionV>
                <wp:extent cx="1809750" cy="552450"/>
                <wp:effectExtent l="0" t="0" r="38100" b="57150"/>
                <wp:wrapNone/>
                <wp:docPr id="1107"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524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rPr>
                                <w:rFonts w:cs="Arial"/>
                              </w:rPr>
                            </w:pPr>
                            <w:r>
                              <w:rPr>
                                <w:rFonts w:cs="Arial"/>
                              </w:rPr>
                              <w:t>Одељење за финансије и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035A" id="Rectangle 1107" o:spid="_x0000_s1036" style="position:absolute;left:0;text-align:left;margin-left:-38.5pt;margin-top:4pt;width:142.5pt;height:43.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" strokecolor="#d99594" strokeweight="1pt">
                <v:fill color2="#e5b8b7" focus="100%" type="gradient"/>
                <v:shadow on="t" color="#622423" opacity=".5" offset="1pt"/>
                <v:textbox>
                  <w:txbxContent>
                    <w:p w:rsidR="001B136D" w:rsidRDefault="001B136D" w:rsidP="00BD3E06">
                      <w:pPr>
                        <w:rPr>
                          <w:rFonts w:cs="Arial"/>
                        </w:rPr>
                      </w:pPr>
                      <w:r>
                        <w:rPr>
                          <w:rFonts w:cs="Arial"/>
                        </w:rPr>
                        <w:t>Одељење за финансије и друштвене делатности</w:t>
                      </w:r>
                    </w:p>
                  </w:txbxContent>
                </v:textbox>
              </v:rect>
            </w:pict>
          </mc:Fallback>
        </mc:AlternateContent>
      </w:r>
      <w:r w:rsidRPr="00BD3E06">
        <w:rPr>
          <w:rFonts w:ascii="Arial" w:eastAsia="Calibri" w:hAnsi="Arial" w:cs="Times New Roman"/>
          <w:sz w:val="24"/>
          <w:szCs w:val="24"/>
        </w:rPr>
        <w:tab/>
      </w: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r w:rsidRPr="00BD3E06">
        <w:rPr>
          <w:rFonts w:ascii="Calibri" w:eastAsia="Times New Roman" w:hAnsi="Calibri" w:cs="Times New Roman"/>
          <w:noProof/>
        </w:rPr>
        <mc:AlternateContent>
          <mc:Choice Requires="wps">
            <w:drawing>
              <wp:anchor distT="0" distB="0" distL="114300" distR="114300" simplePos="0" relativeHeight="252682240" behindDoc="0" locked="0" layoutInCell="1" allowOverlap="1" wp14:anchorId="62B69D30" wp14:editId="02262C9B">
                <wp:simplePos x="0" y="0"/>
                <wp:positionH relativeFrom="column">
                  <wp:posOffset>-120650</wp:posOffset>
                </wp:positionH>
                <wp:positionV relativeFrom="paragraph">
                  <wp:posOffset>367665</wp:posOffset>
                </wp:positionV>
                <wp:extent cx="2030730" cy="605790"/>
                <wp:effectExtent l="0" t="0" r="45720" b="60960"/>
                <wp:wrapNone/>
                <wp:docPr id="1101" name="Rectangle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60579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rPr>
                                <w:rFonts w:cs="Arial"/>
                              </w:rPr>
                            </w:pPr>
                            <w:r>
                              <w:rPr>
                                <w:rFonts w:cs="Arial"/>
                              </w:rPr>
                              <w:t>Локална пореска администрација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9D30" id="Rectangle 1101" o:spid="_x0000_s1037" style="position:absolute;left:0;text-align:left;margin-left:-9.5pt;margin-top:28.95pt;width:159.9pt;height:47.7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" strokecolor="#d99594" strokeweight="1pt">
                <v:fill color2="#e5b8b7" focus="100%" type="gradient"/>
                <v:shadow on="t" color="#622423" opacity=".5" offset="1pt"/>
                <v:textbox>
                  <w:txbxContent>
                    <w:p w:rsidR="001B136D" w:rsidRDefault="001B136D" w:rsidP="00BD3E06">
                      <w:pPr>
                        <w:rPr>
                          <w:rFonts w:cs="Arial"/>
                        </w:rPr>
                      </w:pPr>
                      <w:r>
                        <w:rPr>
                          <w:rFonts w:cs="Arial"/>
                        </w:rPr>
                        <w:t>Локална пореска администрација</w:t>
                      </w:r>
                    </w:p>
                  </w:txbxContent>
                </v:textbox>
              </v:rect>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95552" behindDoc="0" locked="0" layoutInCell="1" allowOverlap="1" wp14:anchorId="12B92045" wp14:editId="411409C4">
                <wp:simplePos x="0" y="0"/>
                <wp:positionH relativeFrom="column">
                  <wp:posOffset>847725</wp:posOffset>
                </wp:positionH>
                <wp:positionV relativeFrom="paragraph">
                  <wp:posOffset>59690</wp:posOffset>
                </wp:positionV>
                <wp:extent cx="0" cy="315595"/>
                <wp:effectExtent l="76200" t="0" r="76200" b="65405"/>
                <wp:wrapNone/>
                <wp:docPr id="1103" name="Straight Arrow Connector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93A06" id="Straight Arrow Connector 1103" o:spid="_x0000_s1026" type="#_x0000_t32" style="position:absolute;margin-left:66.75pt;margin-top:4.7pt;width:0;height:24.85pt;z-index:252695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3pOwIAAHE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">
                <v:stroke endarrow="block"/>
              </v:shape>
            </w:pict>
          </mc:Fallback>
        </mc:AlternateContent>
      </w:r>
      <w:r w:rsidRPr="00BD3E06">
        <w:rPr>
          <w:rFonts w:ascii="Calibri" w:eastAsia="Times New Roman" w:hAnsi="Calibri" w:cs="Times New Roman"/>
          <w:noProof/>
        </w:rPr>
        <mc:AlternateContent>
          <mc:Choice Requires="wps">
            <w:drawing>
              <wp:anchor distT="0" distB="0" distL="114300" distR="114300" simplePos="0" relativeHeight="252681216" behindDoc="0" locked="0" layoutInCell="1" allowOverlap="1" wp14:anchorId="6317A4C5" wp14:editId="509FD219">
                <wp:simplePos x="0" y="0"/>
                <wp:positionH relativeFrom="column">
                  <wp:posOffset>2109470</wp:posOffset>
                </wp:positionH>
                <wp:positionV relativeFrom="paragraph">
                  <wp:posOffset>367665</wp:posOffset>
                </wp:positionV>
                <wp:extent cx="2030730" cy="638810"/>
                <wp:effectExtent l="0" t="0" r="45720" b="66040"/>
                <wp:wrapNone/>
                <wp:docPr id="1562" name="Rectangle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63881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B136D" w:rsidRDefault="001B136D" w:rsidP="00BD3E06">
                            <w:pPr>
                              <w:rPr>
                                <w:rFonts w:cs="Arial"/>
                              </w:rPr>
                            </w:pPr>
                            <w:r>
                              <w:rPr>
                                <w:rFonts w:cs="Arial"/>
                              </w:rPr>
                              <w:t>Одсек за израду, праћење и реализацију пројеката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A4C5" id="Rectangle 1102" o:spid="_x0000_s1038" style="position:absolute;left:0;text-align:left;margin-left:166.1pt;margin-top:28.95pt;width:159.9pt;height:50.3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" strokecolor="#d99594" strokeweight="1pt">
                <v:fill color2="#e5b8b7" focus="100%" type="gradient"/>
                <v:shadow on="t" color="#622423" opacity=".5" offset="1pt"/>
                <v:textbox>
                  <w:txbxContent>
                    <w:p w:rsidR="001B136D" w:rsidRDefault="001B136D" w:rsidP="00BD3E06">
                      <w:pPr>
                        <w:rPr>
                          <w:rFonts w:cs="Arial"/>
                        </w:rPr>
                      </w:pPr>
                      <w:r>
                        <w:rPr>
                          <w:rFonts w:cs="Arial"/>
                        </w:rPr>
                        <w:t>Одсек за израду, праћење и реализацију пројеката</w:t>
                      </w:r>
                    </w:p>
                  </w:txbxContent>
                </v:textbox>
              </v:rect>
            </w:pict>
          </mc:Fallback>
        </mc:AlternateContent>
      </w:r>
      <w:r w:rsidRPr="00BD3E06">
        <w:rPr>
          <w:rFonts w:ascii="Calibri" w:eastAsia="Times New Roman" w:hAnsi="Calibri" w:cs="Times New Roman"/>
          <w:noProof/>
        </w:rPr>
        <mc:AlternateContent>
          <mc:Choice Requires="wps">
            <w:drawing>
              <wp:anchor distT="0" distB="0" distL="114298" distR="114298" simplePos="0" relativeHeight="252696576" behindDoc="0" locked="0" layoutInCell="1" allowOverlap="1" wp14:anchorId="1D191221" wp14:editId="22E994FC">
                <wp:simplePos x="0" y="0"/>
                <wp:positionH relativeFrom="column">
                  <wp:posOffset>3237230</wp:posOffset>
                </wp:positionH>
                <wp:positionV relativeFrom="paragraph">
                  <wp:posOffset>59690</wp:posOffset>
                </wp:positionV>
                <wp:extent cx="0" cy="315595"/>
                <wp:effectExtent l="76200" t="0" r="76200" b="65405"/>
                <wp:wrapNone/>
                <wp:docPr id="1561" name="Straight Arrow Connector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4D3F" id="Straight Arrow Connector 1104" o:spid="_x0000_s1026" type="#_x0000_t32" style="position:absolute;margin-left:254.9pt;margin-top:4.7pt;width:0;height:24.85pt;z-index:252696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">
                <v:stroke endarrow="block"/>
              </v:shape>
            </w:pict>
          </mc:Fallback>
        </mc:AlternateContent>
      </w: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Times New Roman"/>
          <w:sz w:val="24"/>
          <w:szCs w:val="24"/>
        </w:rPr>
      </w:pPr>
    </w:p>
    <w:p w:rsidR="00BD3E06" w:rsidRPr="00BD3E06" w:rsidRDefault="00BD3E06" w:rsidP="00BD3E06">
      <w:pPr>
        <w:tabs>
          <w:tab w:val="left" w:pos="1172"/>
        </w:tabs>
        <w:spacing w:after="0" w:line="240" w:lineRule="auto"/>
        <w:jc w:val="both"/>
        <w:rPr>
          <w:rFonts w:ascii="Arial" w:eastAsia="Calibri" w:hAnsi="Arial" w:cs="Arial"/>
          <w:b/>
          <w:color w:val="548DD4"/>
        </w:rPr>
      </w:pPr>
    </w:p>
    <w:p w:rsidR="00BD3E06" w:rsidRPr="00BD3E06" w:rsidRDefault="00BD3E06" w:rsidP="00BD3E06">
      <w:pPr>
        <w:spacing w:after="0" w:line="240" w:lineRule="auto"/>
        <w:rPr>
          <w:rFonts w:ascii="Arial" w:eastAsia="Calibri" w:hAnsi="Arial" w:cs="Arial"/>
          <w:b/>
          <w:color w:val="548DD4"/>
        </w:rPr>
      </w:pPr>
      <w:r w:rsidRPr="00BD3E06">
        <w:rPr>
          <w:rFonts w:ascii="Arial" w:eastAsia="Calibri" w:hAnsi="Arial" w:cs="Arial"/>
          <w:b/>
          <w:color w:val="548DD4"/>
        </w:rPr>
        <w:t>Шема органа општине Бела Црква</w:t>
      </w:r>
    </w:p>
    <w:p w:rsidR="00BD3E06" w:rsidRPr="00BD3E06" w:rsidRDefault="00BD3E06" w:rsidP="00BD3E06">
      <w:pPr>
        <w:widowControl w:val="0"/>
        <w:autoSpaceDE w:val="0"/>
        <w:autoSpaceDN w:val="0"/>
        <w:adjustRightInd w:val="0"/>
        <w:spacing w:after="0" w:line="266" w:lineRule="exact"/>
        <w:rPr>
          <w:rFonts w:ascii="Arial" w:eastAsia="Times New Roman" w:hAnsi="Arial" w:cs="Arial"/>
          <w:sz w:val="20"/>
          <w:szCs w:val="20"/>
        </w:rPr>
      </w:pPr>
    </w:p>
    <w:p w:rsidR="00BD3E06" w:rsidRPr="00BD3E06" w:rsidRDefault="00BD3E06" w:rsidP="00BD3E06">
      <w:pPr>
        <w:widowControl w:val="0"/>
        <w:overflowPunct w:val="0"/>
        <w:autoSpaceDE w:val="0"/>
        <w:autoSpaceDN w:val="0"/>
        <w:adjustRightInd w:val="0"/>
        <w:spacing w:after="0" w:line="240" w:lineRule="auto"/>
        <w:ind w:right="140"/>
        <w:rPr>
          <w:rFonts w:ascii="Arial" w:eastAsia="Times New Roman" w:hAnsi="Arial" w:cs="Arial"/>
          <w:sz w:val="20"/>
          <w:szCs w:val="20"/>
        </w:rPr>
      </w:pPr>
      <w:r w:rsidRPr="00BD3E06">
        <w:rPr>
          <w:rFonts w:ascii="Arial" w:eastAsia="Times New Roman" w:hAnsi="Arial" w:cs="Arial"/>
          <w:bCs/>
          <w:sz w:val="20"/>
          <w:szCs w:val="20"/>
        </w:rPr>
        <w:t>П</w:t>
      </w:r>
      <w:r w:rsidRPr="00BD3E06">
        <w:rPr>
          <w:rFonts w:ascii="Arial" w:eastAsia="Times New Roman" w:hAnsi="Arial" w:cs="Arial"/>
          <w:sz w:val="20"/>
          <w:szCs w:val="20"/>
        </w:rPr>
        <w:t>редседника Скупштине општине и заменика председника Скупштине општине</w:t>
      </w:r>
      <w:r w:rsidRPr="00BD3E06">
        <w:rPr>
          <w:rFonts w:ascii="Arial" w:eastAsia="Times New Roman" w:hAnsi="Arial" w:cs="Arial"/>
          <w:i/>
          <w:iCs/>
          <w:sz w:val="20"/>
          <w:szCs w:val="20"/>
        </w:rPr>
        <w:t>бира Скупштина општине.С</w:t>
      </w:r>
      <w:r w:rsidRPr="00BD3E06">
        <w:rPr>
          <w:rFonts w:ascii="Arial" w:eastAsia="Times New Roman" w:hAnsi="Arial" w:cs="Arial"/>
          <w:sz w:val="20"/>
          <w:szCs w:val="20"/>
        </w:rPr>
        <w:t>екретара Скупштине општине и заменика секретара Скупштине општине</w:t>
      </w:r>
      <w:r w:rsidRPr="00BD3E06">
        <w:rPr>
          <w:rFonts w:ascii="Arial" w:eastAsia="Times New Roman" w:hAnsi="Arial" w:cs="Arial"/>
          <w:i/>
          <w:iCs/>
          <w:sz w:val="20"/>
          <w:szCs w:val="20"/>
        </w:rPr>
        <w:t xml:space="preserve"> поставља Скупштина општине.</w:t>
      </w:r>
    </w:p>
    <w:p w:rsidR="00BD3E06" w:rsidRPr="00BD3E06" w:rsidRDefault="00BD3E06" w:rsidP="00BD3E06">
      <w:pPr>
        <w:widowControl w:val="0"/>
        <w:overflowPunct w:val="0"/>
        <w:autoSpaceDE w:val="0"/>
        <w:autoSpaceDN w:val="0"/>
        <w:adjustRightInd w:val="0"/>
        <w:spacing w:after="0" w:line="240" w:lineRule="auto"/>
        <w:jc w:val="both"/>
        <w:rPr>
          <w:rFonts w:ascii="Arial" w:eastAsia="Times New Roman" w:hAnsi="Arial" w:cs="Arial"/>
          <w:sz w:val="20"/>
          <w:szCs w:val="20"/>
        </w:rPr>
      </w:pPr>
      <w:r w:rsidRPr="00BD3E06">
        <w:rPr>
          <w:rFonts w:ascii="Arial" w:eastAsia="Times New Roman" w:hAnsi="Arial" w:cs="Arial"/>
          <w:sz w:val="20"/>
          <w:szCs w:val="20"/>
        </w:rPr>
        <w:t xml:space="preserve">Председник општине може имати </w:t>
      </w:r>
      <w:r w:rsidRPr="00BD3E06">
        <w:rPr>
          <w:rFonts w:ascii="Arial" w:eastAsia="Times New Roman" w:hAnsi="Arial" w:cs="Arial"/>
          <w:sz w:val="20"/>
          <w:szCs w:val="20"/>
          <w:lang w:val="sr-Cyrl-RS"/>
        </w:rPr>
        <w:t>два</w:t>
      </w:r>
      <w:r w:rsidRPr="00BD3E06">
        <w:rPr>
          <w:rFonts w:ascii="Arial" w:eastAsia="Times New Roman" w:hAnsi="Arial" w:cs="Arial"/>
          <w:sz w:val="20"/>
          <w:szCs w:val="20"/>
        </w:rPr>
        <w:t xml:space="preserve"> помоћника.Помоћнике Председника општине поставља Председник општине.</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0"/>
          <w:szCs w:val="20"/>
          <w:lang w:val="sr-Cyrl-RS"/>
        </w:rPr>
      </w:pPr>
      <w:r w:rsidRPr="00BD3E06">
        <w:rPr>
          <w:rFonts w:ascii="Arial" w:eastAsia="Times New Roman" w:hAnsi="Arial" w:cs="Arial"/>
          <w:sz w:val="20"/>
          <w:szCs w:val="20"/>
        </w:rPr>
        <w:t>Општинско веће чине председник општине, заменик председника општине и 9 чланова</w:t>
      </w:r>
      <w:r w:rsidRPr="00BD3E06">
        <w:rPr>
          <w:rFonts w:ascii="Arial" w:eastAsia="Times New Roman" w:hAnsi="Arial" w:cs="Arial"/>
          <w:sz w:val="20"/>
          <w:szCs w:val="20"/>
          <w:lang w:val="sr-Cyrl-RS"/>
        </w:rPr>
        <w:t>.</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0"/>
          <w:szCs w:val="20"/>
        </w:rPr>
      </w:pPr>
      <w:r w:rsidRPr="00BD3E06">
        <w:rPr>
          <w:rFonts w:ascii="Arial" w:eastAsia="Times New Roman" w:hAnsi="Arial" w:cs="Arial"/>
          <w:sz w:val="20"/>
          <w:szCs w:val="20"/>
        </w:rPr>
        <w:t>Општинско веће образује радне тимове,радне групе,комисије и друга тела.</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0"/>
          <w:szCs w:val="20"/>
        </w:rPr>
      </w:pPr>
      <w:r w:rsidRPr="00BD3E06">
        <w:rPr>
          <w:rFonts w:ascii="Arial" w:eastAsia="Times New Roman" w:hAnsi="Arial" w:cs="Arial"/>
          <w:sz w:val="20"/>
          <w:szCs w:val="20"/>
        </w:rPr>
        <w:t>Општинску управу чине Одељења и Службе.</w:t>
      </w:r>
    </w:p>
    <w:p w:rsidR="00BD3E06" w:rsidRPr="00BD3E06" w:rsidRDefault="00BD3E06" w:rsidP="00BD3E06">
      <w:pPr>
        <w:spacing w:after="0" w:line="240" w:lineRule="auto"/>
        <w:rPr>
          <w:rFonts w:ascii="Times New Roman" w:eastAsia="Times New Roman" w:hAnsi="Times New Roman" w:cs="Times New Roman"/>
          <w:sz w:val="24"/>
          <w:szCs w:val="24"/>
        </w:rPr>
        <w:sectPr w:rsidR="00BD3E06" w:rsidRPr="00BD3E06">
          <w:pgSz w:w="11904" w:h="16840"/>
          <w:pgMar w:top="426" w:right="860" w:bottom="1056" w:left="1700" w:header="720" w:footer="720" w:gutter="0"/>
          <w:cols w:space="720"/>
        </w:sectPr>
      </w:pPr>
    </w:p>
    <w:p w:rsidR="00BD3E06" w:rsidRPr="00BD3E06" w:rsidRDefault="00BD3E06" w:rsidP="00BD3E06">
      <w:pPr>
        <w:widowControl w:val="0"/>
        <w:overflowPunct w:val="0"/>
        <w:autoSpaceDE w:val="0"/>
        <w:autoSpaceDN w:val="0"/>
        <w:adjustRightInd w:val="0"/>
        <w:spacing w:after="0" w:line="247" w:lineRule="auto"/>
        <w:ind w:right="2700"/>
        <w:rPr>
          <w:rFonts w:ascii="Arial" w:eastAsia="Times New Roman" w:hAnsi="Arial" w:cs="Arial"/>
          <w:b/>
          <w:bCs/>
          <w:sz w:val="32"/>
          <w:szCs w:val="32"/>
        </w:rPr>
      </w:pPr>
      <w:bookmarkStart w:id="12" w:name="page45"/>
      <w:bookmarkEnd w:id="12"/>
      <w:r w:rsidRPr="00BD3E06">
        <w:rPr>
          <w:rFonts w:ascii="Arial" w:eastAsia="Times New Roman" w:hAnsi="Arial" w:cs="Arial"/>
          <w:b/>
          <w:bCs/>
          <w:sz w:val="32"/>
          <w:szCs w:val="32"/>
        </w:rPr>
        <w:t>4.СКУПШТИНА ОПШТИНЕ</w:t>
      </w:r>
      <w:r w:rsidRPr="00BD3E06">
        <w:rPr>
          <w:rFonts w:ascii="Times New Roman" w:eastAsia="Times New Roman" w:hAnsi="Times New Roman" w:cs="Times New Roman"/>
          <w:b/>
          <w:bCs/>
          <w:sz w:val="32"/>
          <w:szCs w:val="32"/>
        </w:rPr>
        <w:t>,</w:t>
      </w:r>
      <w:r w:rsidRPr="00BD3E06">
        <w:rPr>
          <w:rFonts w:ascii="Arial" w:eastAsia="Times New Roman" w:hAnsi="Arial" w:cs="Arial"/>
          <w:b/>
          <w:bCs/>
          <w:sz w:val="32"/>
          <w:szCs w:val="32"/>
        </w:rPr>
        <w:t xml:space="preserve">    </w:t>
      </w:r>
    </w:p>
    <w:p w:rsidR="00BD3E06" w:rsidRPr="00BD3E06" w:rsidRDefault="00BD3E06" w:rsidP="00BD3E06">
      <w:pPr>
        <w:widowControl w:val="0"/>
        <w:overflowPunct w:val="0"/>
        <w:autoSpaceDE w:val="0"/>
        <w:autoSpaceDN w:val="0"/>
        <w:adjustRightInd w:val="0"/>
        <w:spacing w:after="0" w:line="247" w:lineRule="auto"/>
        <w:ind w:right="2700"/>
        <w:rPr>
          <w:rFonts w:ascii="Arial" w:eastAsia="Times New Roman" w:hAnsi="Arial" w:cs="Arial"/>
          <w:b/>
          <w:bCs/>
          <w:sz w:val="32"/>
          <w:szCs w:val="32"/>
        </w:rPr>
      </w:pPr>
      <w:r w:rsidRPr="00BD3E06">
        <w:rPr>
          <w:rFonts w:ascii="Arial" w:eastAsia="Times New Roman" w:hAnsi="Arial" w:cs="Arial"/>
          <w:b/>
          <w:bCs/>
          <w:sz w:val="32"/>
          <w:szCs w:val="32"/>
        </w:rPr>
        <w:t xml:space="preserve">   ПРЕДСЕДНИК ОПШТИНЕ</w:t>
      </w:r>
      <w:r w:rsidRPr="00BD3E06">
        <w:rPr>
          <w:rFonts w:ascii="Times New Roman" w:eastAsia="Times New Roman" w:hAnsi="Times New Roman" w:cs="Times New Roman"/>
          <w:b/>
          <w:bCs/>
          <w:sz w:val="32"/>
          <w:szCs w:val="32"/>
        </w:rPr>
        <w:t>,</w:t>
      </w:r>
      <w:r w:rsidRPr="00BD3E06">
        <w:rPr>
          <w:rFonts w:ascii="Arial" w:eastAsia="Times New Roman" w:hAnsi="Arial" w:cs="Arial"/>
          <w:b/>
          <w:bCs/>
          <w:sz w:val="32"/>
          <w:szCs w:val="32"/>
        </w:rPr>
        <w:t xml:space="preserve"> ЗАМЕНИК    </w:t>
      </w:r>
    </w:p>
    <w:p w:rsidR="00BD3E06" w:rsidRPr="00BD3E06" w:rsidRDefault="00BD3E06" w:rsidP="00BD3E06">
      <w:pPr>
        <w:widowControl w:val="0"/>
        <w:overflowPunct w:val="0"/>
        <w:autoSpaceDE w:val="0"/>
        <w:autoSpaceDN w:val="0"/>
        <w:adjustRightInd w:val="0"/>
        <w:spacing w:after="0" w:line="247" w:lineRule="auto"/>
        <w:ind w:right="2700"/>
        <w:rPr>
          <w:rFonts w:ascii="Times New Roman" w:eastAsia="Times New Roman" w:hAnsi="Times New Roman" w:cs="Times New Roman"/>
          <w:b/>
          <w:bCs/>
          <w:sz w:val="32"/>
          <w:szCs w:val="32"/>
        </w:rPr>
      </w:pPr>
      <w:r w:rsidRPr="00BD3E06">
        <w:rPr>
          <w:rFonts w:ascii="Arial" w:eastAsia="Times New Roman" w:hAnsi="Arial" w:cs="Arial"/>
          <w:b/>
          <w:bCs/>
          <w:sz w:val="32"/>
          <w:szCs w:val="32"/>
        </w:rPr>
        <w:t xml:space="preserve">   ПРЕДСЕДНИКА ОПШТИНЕ</w:t>
      </w:r>
      <w:r w:rsidRPr="00BD3E06">
        <w:rPr>
          <w:rFonts w:ascii="Times New Roman" w:eastAsia="Times New Roman" w:hAnsi="Times New Roman" w:cs="Times New Roman"/>
          <w:b/>
          <w:bCs/>
          <w:sz w:val="32"/>
          <w:szCs w:val="32"/>
        </w:rPr>
        <w:t>,</w:t>
      </w:r>
    </w:p>
    <w:p w:rsidR="00BD3E06" w:rsidRPr="00BD3E06" w:rsidRDefault="00314A7E" w:rsidP="00BD3E06">
      <w:pPr>
        <w:widowControl w:val="0"/>
        <w:overflowPunct w:val="0"/>
        <w:autoSpaceDE w:val="0"/>
        <w:autoSpaceDN w:val="0"/>
        <w:adjustRightInd w:val="0"/>
        <w:spacing w:after="0" w:line="247" w:lineRule="auto"/>
        <w:ind w:right="1800"/>
        <w:jc w:val="both"/>
        <w:rPr>
          <w:rFonts w:ascii="Times New Roman" w:eastAsia="Times New Roman" w:hAnsi="Times New Roman" w:cs="Times New Roman"/>
          <w:b/>
          <w:bCs/>
          <w:sz w:val="32"/>
          <w:szCs w:val="32"/>
        </w:rPr>
      </w:pPr>
      <w:r>
        <w:rPr>
          <w:rFonts w:ascii="Arial" w:eastAsia="Times New Roman" w:hAnsi="Arial" w:cs="Arial"/>
          <w:b/>
          <w:bCs/>
          <w:sz w:val="32"/>
          <w:szCs w:val="32"/>
        </w:rPr>
        <w:t xml:space="preserve">   </w:t>
      </w:r>
      <w:r w:rsidR="00BD3E06" w:rsidRPr="00BD3E06">
        <w:rPr>
          <w:rFonts w:ascii="Arial" w:eastAsia="Times New Roman" w:hAnsi="Arial" w:cs="Arial"/>
          <w:b/>
          <w:bCs/>
          <w:sz w:val="32"/>
          <w:szCs w:val="32"/>
        </w:rPr>
        <w:t xml:space="preserve">ОПШТИНСКО ВЕЋЕ </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384"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2" w:lineRule="auto"/>
        <w:jc w:val="both"/>
        <w:rPr>
          <w:rFonts w:ascii="Arial" w:eastAsia="Times New Roman" w:hAnsi="Arial" w:cs="Arial"/>
          <w:sz w:val="24"/>
          <w:szCs w:val="24"/>
        </w:rPr>
      </w:pPr>
      <w:r w:rsidRPr="00BD3E06">
        <w:rPr>
          <w:rFonts w:ascii="Arial" w:eastAsia="Times New Roman" w:hAnsi="Arial" w:cs="Arial"/>
          <w:sz w:val="24"/>
          <w:szCs w:val="24"/>
        </w:rPr>
        <w:t>Општина врши послове из своје надлежности утврђене Уставом и Законом, послове из оквира права и дужности Републике који су јој Законом поверени као и послове које јој повери Аутономна Покрајина Војводина.</w:t>
      </w:r>
    </w:p>
    <w:p w:rsidR="00BD3E06" w:rsidRPr="00BD3E06" w:rsidRDefault="00BD3E06" w:rsidP="00BD3E06">
      <w:pPr>
        <w:widowControl w:val="0"/>
        <w:autoSpaceDE w:val="0"/>
        <w:autoSpaceDN w:val="0"/>
        <w:adjustRightInd w:val="0"/>
        <w:spacing w:after="0" w:line="226" w:lineRule="exact"/>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Општина доноси:</w:t>
      </w:r>
    </w:p>
    <w:p w:rsidR="00BD3E06" w:rsidRPr="00BD3E06" w:rsidRDefault="00BD3E06" w:rsidP="00BD3E06">
      <w:pPr>
        <w:widowControl w:val="0"/>
        <w:autoSpaceDE w:val="0"/>
        <w:autoSpaceDN w:val="0"/>
        <w:adjustRightInd w:val="0"/>
        <w:spacing w:after="0" w:line="24" w:lineRule="exact"/>
        <w:rPr>
          <w:rFonts w:ascii="Arial" w:eastAsia="Times New Roman" w:hAnsi="Arial" w:cs="Arial"/>
          <w:sz w:val="24"/>
          <w:szCs w:val="24"/>
        </w:rPr>
      </w:pPr>
    </w:p>
    <w:p w:rsidR="00B741CA" w:rsidRDefault="00BD3E06"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програме развоја </w:t>
      </w:r>
      <w:r w:rsidR="00B741CA">
        <w:rPr>
          <w:rFonts w:ascii="Arial" w:hAnsi="Arial" w:cs="Arial"/>
          <w:sz w:val="24"/>
          <w:szCs w:val="24"/>
        </w:rPr>
        <w:t>општине и појединих делатности,</w:t>
      </w:r>
    </w:p>
    <w:p w:rsidR="00B741CA" w:rsidRDefault="00BD3E06"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просторни план, </w:t>
      </w:r>
    </w:p>
    <w:p w:rsidR="00B741CA" w:rsidRDefault="00B741CA"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урбанистичке планове,</w:t>
      </w:r>
    </w:p>
    <w:p w:rsidR="00B741CA" w:rsidRDefault="00B741CA"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буџет и усваја завршни рачун,</w:t>
      </w:r>
    </w:p>
    <w:p w:rsidR="00B741CA" w:rsidRDefault="00BD3E06"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утврђује, наплаћује и контролише изворне приходе који јој припадају, утврђује стопе изворних прихода и начин и мерила за одређивање висине локалних такси и накнада,</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уређује и обезбеђује обављање и развој комуналних делатности (водоснабдевање, пречишћавање отпадних вода, топловоди, линијски месни и међумесни превоз путника у друмском саобраћају, такси превоз, одржавање чистоће, одржавање депонија, уређивање и коришћење пијаца, паркова, зелених и рекреационих површина, јавне површине, јавна паркиралишта, јавна расвета, уређивање и одражвање гробља и сахрањивање и друго), организује и обезбеђује материјалне и друге услове за њихово обављање, осн</w:t>
      </w:r>
      <w:r w:rsidR="00B741CA">
        <w:rPr>
          <w:rFonts w:ascii="Arial" w:hAnsi="Arial" w:cs="Arial"/>
          <w:sz w:val="24"/>
          <w:szCs w:val="24"/>
        </w:rPr>
        <w:t xml:space="preserve">ива јавна предузећа и установе, </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стара се о одржавању стамбених зграда и утврђује висину накнаде за њихово одржавање, </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спроводи поступак исељења бесправно услељених лица у станове и заједничке просторије у стамбеним зградама, </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доноси програме уређења грађевинског земљишта, утврђује висину накнаде на уређивање и коришћење грађевинског земљишта, </w:t>
      </w:r>
    </w:p>
    <w:p w:rsidR="00B741CA" w:rsidRDefault="00BD3E06"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доноси и спроводи планове и програме и пројекте локалног економског развоја, промовише економске потенцијале општине, подстиче оснивање нових привредних субјеката и отварање нових радних места, </w:t>
      </w:r>
    </w:p>
    <w:p w:rsidR="00B741CA" w:rsidRDefault="00BD3E06"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управља пословним простором у власништву Општине, </w:t>
      </w:r>
    </w:p>
    <w:p w:rsidR="00B741CA" w:rsidRDefault="00BD3E06" w:rsidP="00B741CA">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стара се о заштити животне средине, </w:t>
      </w:r>
    </w:p>
    <w:p w:rsidR="00B741CA" w:rsidRDefault="00BD3E06" w:rsidP="00BD3E06">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доноси стратешка документа из разних области, </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уређује и одржава локалне путеве и тротоарe,</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уређује и обезбеђује услове за обављање ауто-такси превоза путника, </w:t>
      </w:r>
    </w:p>
    <w:p w:rsidR="00B741CA" w:rsidRDefault="00BD3E06" w:rsidP="004E43B1">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стара се о обезбеђењу услова за функционисање образовних установа (дечјих вртића, основних и средњих школа) на својој територији, </w:t>
      </w:r>
    </w:p>
    <w:p w:rsidR="00B741CA" w:rsidRDefault="00BD3E06" w:rsidP="00F517E5">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оснива и обезбеђује услове за рад културних установа, </w:t>
      </w:r>
    </w:p>
    <w:p w:rsidR="00F517E5" w:rsidRDefault="00BD3E06" w:rsidP="00F517E5">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4"/>
          <w:szCs w:val="24"/>
        </w:rPr>
      </w:pPr>
      <w:r w:rsidRPr="00B741CA">
        <w:rPr>
          <w:rFonts w:ascii="Arial" w:hAnsi="Arial" w:cs="Arial"/>
          <w:sz w:val="24"/>
          <w:szCs w:val="24"/>
        </w:rPr>
        <w:t xml:space="preserve">обезбеђује услове за образовање и развој културе националних заједница, примарне здравствене заштите, физичке културе </w:t>
      </w:r>
      <w:r w:rsidR="00B741CA">
        <w:rPr>
          <w:rFonts w:ascii="Arial" w:hAnsi="Arial" w:cs="Arial"/>
          <w:sz w:val="24"/>
          <w:szCs w:val="24"/>
        </w:rPr>
        <w:t>и спорта, дечје заштите и тури</w:t>
      </w:r>
      <w:r w:rsidR="00B741CA">
        <w:rPr>
          <w:rFonts w:ascii="Arial" w:hAnsi="Arial" w:cs="Arial"/>
          <w:sz w:val="24"/>
          <w:szCs w:val="24"/>
          <w:lang w:val="sr-Cyrl-RS"/>
        </w:rPr>
        <w:t>зма,</w:t>
      </w:r>
    </w:p>
    <w:p w:rsidR="00B741CA" w:rsidRDefault="00B741CA" w:rsidP="00B741CA">
      <w:pPr>
        <w:widowControl w:val="0"/>
        <w:overflowPunct w:val="0"/>
        <w:autoSpaceDE w:val="0"/>
        <w:autoSpaceDN w:val="0"/>
        <w:adjustRightInd w:val="0"/>
        <w:spacing w:after="0" w:line="240" w:lineRule="auto"/>
        <w:jc w:val="both"/>
        <w:rPr>
          <w:rFonts w:ascii="Arial" w:hAnsi="Arial" w:cs="Arial"/>
          <w:sz w:val="24"/>
          <w:szCs w:val="24"/>
        </w:rPr>
      </w:pPr>
    </w:p>
    <w:p w:rsidR="00B741CA" w:rsidRPr="00B741CA" w:rsidRDefault="00B741CA" w:rsidP="00B741CA">
      <w:pPr>
        <w:widowControl w:val="0"/>
        <w:overflowPunct w:val="0"/>
        <w:autoSpaceDE w:val="0"/>
        <w:autoSpaceDN w:val="0"/>
        <w:adjustRightInd w:val="0"/>
        <w:spacing w:after="0" w:line="240" w:lineRule="auto"/>
        <w:jc w:val="both"/>
        <w:rPr>
          <w:rFonts w:ascii="Arial" w:hAnsi="Arial" w:cs="Arial"/>
          <w:sz w:val="24"/>
          <w:szCs w:val="24"/>
        </w:rPr>
        <w:sectPr w:rsidR="00B741CA" w:rsidRPr="00B741CA">
          <w:pgSz w:w="11904" w:h="16840"/>
          <w:pgMar w:top="702" w:right="860" w:bottom="1276" w:left="1700" w:header="720" w:footer="720" w:gutter="0"/>
          <w:cols w:space="720"/>
        </w:sectPr>
      </w:pPr>
    </w:p>
    <w:p w:rsidR="00BD3E06" w:rsidRPr="00B741CA" w:rsidRDefault="00BD3E06" w:rsidP="00B741CA">
      <w:pPr>
        <w:pStyle w:val="ListParagraph"/>
        <w:widowControl w:val="0"/>
        <w:numPr>
          <w:ilvl w:val="0"/>
          <w:numId w:val="37"/>
        </w:numPr>
        <w:overflowPunct w:val="0"/>
        <w:autoSpaceDE w:val="0"/>
        <w:autoSpaceDN w:val="0"/>
        <w:adjustRightInd w:val="0"/>
        <w:spacing w:after="0" w:line="247" w:lineRule="auto"/>
        <w:rPr>
          <w:rFonts w:ascii="Arial" w:hAnsi="Arial" w:cs="Arial"/>
          <w:sz w:val="24"/>
          <w:szCs w:val="24"/>
        </w:rPr>
      </w:pPr>
      <w:bookmarkStart w:id="13" w:name="page47"/>
      <w:bookmarkEnd w:id="13"/>
      <w:r w:rsidRPr="00B741CA">
        <w:rPr>
          <w:rFonts w:ascii="Arial" w:hAnsi="Arial" w:cs="Arial"/>
          <w:sz w:val="24"/>
          <w:szCs w:val="24"/>
        </w:rPr>
        <w:t>подстиче развој култруног и уметничког стваралаштва припадника свих националних заједница , финансира и суфинансира програме и пројекте у обалсти културе, ствара услове за рад музеја и библиотека,</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организује заштиту од елементарних непогода и заштиту од пожара, </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доноси основе заштите, коришћења и уређења пољопривредног земљишта и стара се о њиховом спровођењу као и о коришћењу пашњака, </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стара се о природним добрима, </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подстиче и стара се о развоју туризма и утврђује висину боравишне таксе, </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уређује радно време и места на којима се могу обављати одређене делатности, </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управља имовином Општине, користи средства у државној својини и стара се о њиховом очувању и увећању, </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уређује и утврђује начин коришћења и управљања изворима, јавним бунарима и чесмама, утврђује водопривредне услове, издаје водопривредне сагласности и дозволе, -помаже развој различитих облика самопомоћи и солидарности са лициама са посебним потребама као и лицима која су суштински у неједнаком положају са осталим грађанима, пружа помоћ организацијама инвалида и другим хуманитарним и социјалним организацијама на својој територији, </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организује службу правне помоћи грађанима, </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утврђује језике и писма у службеној употреби на територији ошштине, обезбеђујe њихово равноправно коришћење у поступцима пред органима Општине, уређује организацију и рад мировних већа, </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уређује и организује вршење послова у вези са држањ</w:t>
      </w:r>
      <w:r w:rsidR="00F517E5" w:rsidRPr="00B741CA">
        <w:rPr>
          <w:rFonts w:ascii="Arial" w:hAnsi="Arial" w:cs="Arial"/>
          <w:sz w:val="24"/>
          <w:szCs w:val="24"/>
        </w:rPr>
        <w:t>ем и заштитом домаћих животиња,</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организује вршење послова правне заштите својих права и интереса,</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ствара услове за унапређивање, остваривање и заштиту људских права и стварање једнаких могућности остваривања људских и мањинских права, пружа помоћ социјал</w:t>
      </w:r>
      <w:r w:rsidR="00F517E5" w:rsidRPr="00B741CA">
        <w:rPr>
          <w:rFonts w:ascii="Arial" w:hAnsi="Arial" w:cs="Arial"/>
          <w:sz w:val="24"/>
          <w:szCs w:val="24"/>
        </w:rPr>
        <w:t>но-хуманитарним организацијама,</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стара се о остваривању, заштити и унапређењу људских права и индивидуалних и колективних права припадника националних мањина и етничких група, о равноправности мушкараца и жена, -обезбеђује исписивање назива места и географских назива, улица, тргова и других јавних натписа на језицима и писмима националних мањина који су у службеној </w:t>
      </w:r>
      <w:r w:rsidR="00F517E5" w:rsidRPr="00B741CA">
        <w:rPr>
          <w:rFonts w:ascii="Arial" w:hAnsi="Arial" w:cs="Arial"/>
          <w:sz w:val="24"/>
          <w:szCs w:val="24"/>
        </w:rPr>
        <w:t>употреби на територији општине,</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стара се о јавном информисању на језицима националних мањина у службеној употреби на њеној територији, </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прописује прекршаје за повреде општинских прописа, </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rPr>
          <w:rFonts w:ascii="Arial" w:hAnsi="Arial" w:cs="Arial"/>
          <w:sz w:val="24"/>
          <w:szCs w:val="24"/>
        </w:rPr>
      </w:pPr>
      <w:r w:rsidRPr="00B741CA">
        <w:rPr>
          <w:rFonts w:ascii="Arial" w:hAnsi="Arial" w:cs="Arial"/>
          <w:sz w:val="24"/>
          <w:szCs w:val="24"/>
        </w:rPr>
        <w:t>образује инспекцијске службе и врши инспекцијски надзор над извршавањем прописа и других општих аката из своје надлежности,</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уређује и обезбеђује употребу имена, грба и другог обележја општине, </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помаже рад у</w:t>
      </w:r>
      <w:r w:rsidR="00F517E5" w:rsidRPr="00B741CA">
        <w:rPr>
          <w:rFonts w:ascii="Arial" w:hAnsi="Arial" w:cs="Arial"/>
          <w:sz w:val="24"/>
          <w:szCs w:val="24"/>
        </w:rPr>
        <w:t>дружења грађана и организација,</w:t>
      </w:r>
    </w:p>
    <w:p w:rsidR="00F517E5"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уређује и ствара услове за бригу о младима, доноси и реализује стратегију и акциони план политике за младе, -поверава обављање појединих послова из совје надлежнос</w:t>
      </w:r>
      <w:r w:rsidR="00F517E5" w:rsidRPr="00B741CA">
        <w:rPr>
          <w:rFonts w:ascii="Arial" w:hAnsi="Arial" w:cs="Arial"/>
          <w:sz w:val="24"/>
          <w:szCs w:val="24"/>
        </w:rPr>
        <w:t>ти правним или физичким лицима,</w:t>
      </w:r>
    </w:p>
    <w:p w:rsidR="00BD3E06" w:rsidRPr="00B741CA" w:rsidRDefault="00BD3E06" w:rsidP="00B741CA">
      <w:pPr>
        <w:pStyle w:val="ListParagraph"/>
        <w:widowControl w:val="0"/>
        <w:numPr>
          <w:ilvl w:val="0"/>
          <w:numId w:val="37"/>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обавља друге послове од непосредног интереса за грађане, у складу са Уставом</w:t>
      </w:r>
      <w:r w:rsidRPr="00B741CA">
        <w:rPr>
          <w:rFonts w:ascii="Times New Roman" w:hAnsi="Times New Roman"/>
          <w:sz w:val="24"/>
          <w:szCs w:val="24"/>
        </w:rPr>
        <w:t>,</w:t>
      </w:r>
      <w:r w:rsidRPr="00B741CA">
        <w:rPr>
          <w:rFonts w:ascii="Arial" w:hAnsi="Arial" w:cs="Arial"/>
          <w:sz w:val="24"/>
          <w:szCs w:val="24"/>
        </w:rPr>
        <w:t xml:space="preserve"> законима</w:t>
      </w:r>
      <w:r w:rsidRPr="00B741CA">
        <w:rPr>
          <w:rFonts w:ascii="Times New Roman" w:hAnsi="Times New Roman"/>
          <w:sz w:val="24"/>
          <w:szCs w:val="24"/>
        </w:rPr>
        <w:t>,</w:t>
      </w:r>
      <w:r w:rsidRPr="00B741CA">
        <w:rPr>
          <w:rFonts w:ascii="Arial" w:hAnsi="Arial" w:cs="Arial"/>
          <w:sz w:val="24"/>
          <w:szCs w:val="24"/>
        </w:rPr>
        <w:t xml:space="preserve"> Статутом општине и другим актима</w:t>
      </w:r>
      <w:r w:rsidRPr="00B741CA">
        <w:rPr>
          <w:rFonts w:ascii="Times New Roman" w:hAnsi="Times New Roman"/>
          <w:sz w:val="24"/>
          <w:szCs w:val="24"/>
        </w:rPr>
        <w:t>.</w:t>
      </w: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p>
    <w:p w:rsidR="00B741CA" w:rsidRDefault="00B741CA" w:rsidP="00BD3E06">
      <w:pPr>
        <w:widowControl w:val="0"/>
        <w:autoSpaceDE w:val="0"/>
        <w:autoSpaceDN w:val="0"/>
        <w:adjustRightInd w:val="0"/>
        <w:spacing w:after="0" w:line="240" w:lineRule="auto"/>
        <w:rPr>
          <w:rFonts w:ascii="Arial" w:eastAsia="Times New Roman" w:hAnsi="Arial" w:cs="Arial"/>
          <w:b/>
          <w:bCs/>
          <w:sz w:val="24"/>
          <w:szCs w:val="24"/>
        </w:rPr>
      </w:pPr>
    </w:p>
    <w:p w:rsidR="00B741CA" w:rsidRDefault="00B741CA" w:rsidP="00BD3E06">
      <w:pPr>
        <w:widowControl w:val="0"/>
        <w:autoSpaceDE w:val="0"/>
        <w:autoSpaceDN w:val="0"/>
        <w:adjustRightInd w:val="0"/>
        <w:spacing w:after="0" w:line="240" w:lineRule="auto"/>
        <w:rPr>
          <w:rFonts w:ascii="Arial" w:eastAsia="Times New Roman" w:hAnsi="Arial" w:cs="Arial"/>
          <w:b/>
          <w:bCs/>
          <w:sz w:val="24"/>
          <w:szCs w:val="24"/>
        </w:rPr>
      </w:pPr>
    </w:p>
    <w:p w:rsidR="00B741CA" w:rsidRDefault="00B741CA" w:rsidP="00BD3E06">
      <w:pPr>
        <w:widowControl w:val="0"/>
        <w:autoSpaceDE w:val="0"/>
        <w:autoSpaceDN w:val="0"/>
        <w:adjustRightInd w:val="0"/>
        <w:spacing w:after="0" w:line="240" w:lineRule="auto"/>
        <w:rPr>
          <w:rFonts w:ascii="Arial" w:eastAsia="Times New Roman" w:hAnsi="Arial" w:cs="Arial"/>
          <w:b/>
          <w:bCs/>
          <w:sz w:val="24"/>
          <w:szCs w:val="24"/>
        </w:rPr>
      </w:pPr>
    </w:p>
    <w:p w:rsidR="00B741CA" w:rsidRDefault="00B741CA" w:rsidP="00BD3E06">
      <w:pPr>
        <w:widowControl w:val="0"/>
        <w:autoSpaceDE w:val="0"/>
        <w:autoSpaceDN w:val="0"/>
        <w:adjustRightInd w:val="0"/>
        <w:spacing w:after="0" w:line="240" w:lineRule="auto"/>
        <w:rPr>
          <w:rFonts w:ascii="Arial" w:eastAsia="Times New Roman" w:hAnsi="Arial" w:cs="Arial"/>
          <w:b/>
          <w:bCs/>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b/>
          <w:bCs/>
          <w:sz w:val="24"/>
          <w:szCs w:val="24"/>
        </w:rPr>
        <w:t>А</w:t>
      </w:r>
      <w:r w:rsidRPr="00BD3E06">
        <w:rPr>
          <w:rFonts w:ascii="Times New Roman" w:eastAsia="Times New Roman" w:hAnsi="Times New Roman" w:cs="Times New Roman"/>
          <w:b/>
          <w:bCs/>
          <w:sz w:val="24"/>
          <w:szCs w:val="24"/>
        </w:rPr>
        <w:t>)</w:t>
      </w:r>
      <w:r w:rsidRPr="00BD3E06">
        <w:rPr>
          <w:rFonts w:ascii="Arial" w:eastAsia="Times New Roman" w:hAnsi="Arial" w:cs="Arial"/>
          <w:b/>
          <w:bCs/>
          <w:sz w:val="24"/>
          <w:szCs w:val="24"/>
        </w:rPr>
        <w:t xml:space="preserve"> СКУПШТИНА ОПШТИНЕ</w:t>
      </w:r>
    </w:p>
    <w:p w:rsidR="00BD3E06" w:rsidRPr="00BD3E06" w:rsidRDefault="00BD3E06" w:rsidP="00BD3E06">
      <w:pPr>
        <w:widowControl w:val="0"/>
        <w:autoSpaceDE w:val="0"/>
        <w:autoSpaceDN w:val="0"/>
        <w:adjustRightInd w:val="0"/>
        <w:spacing w:after="0" w:line="279"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 xml:space="preserve">Скупштина општине </w:t>
      </w:r>
      <w:r w:rsidRPr="00BD3E06">
        <w:rPr>
          <w:rFonts w:ascii="Times New Roman" w:eastAsia="Times New Roman" w:hAnsi="Times New Roman" w:cs="Times New Roman"/>
          <w:sz w:val="24"/>
          <w:szCs w:val="24"/>
        </w:rPr>
        <w:t>je</w:t>
      </w:r>
      <w:r w:rsidRPr="00BD3E06">
        <w:rPr>
          <w:rFonts w:ascii="Arial" w:eastAsia="Times New Roman" w:hAnsi="Arial" w:cs="Arial"/>
          <w:sz w:val="24"/>
          <w:szCs w:val="24"/>
        </w:rPr>
        <w:t xml:space="preserve"> највиши орган локалне самоуправе који врши основне функције те власти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утврђене Уставом</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законима и Статутом Општине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7"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Председника Скупштине општине и заменика председника Скупштине општине бира и разрешава Скупштина из реда одборника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 xml:space="preserve">Председник Скупштине општине је </w:t>
      </w:r>
      <w:r w:rsidR="00F517E5">
        <w:rPr>
          <w:rFonts w:ascii="Arial" w:eastAsia="Times New Roman" w:hAnsi="Arial" w:cs="Arial"/>
          <w:sz w:val="24"/>
          <w:szCs w:val="24"/>
          <w:lang w:val="sr-Cyrl-RS"/>
        </w:rPr>
        <w:t>Виолета Симић</w:t>
      </w:r>
      <w:r w:rsidRPr="00BD3E06">
        <w:rPr>
          <w:rFonts w:ascii="Arial" w:eastAsia="Times New Roman" w:hAnsi="Arial" w:cs="Arial"/>
          <w:sz w:val="24"/>
          <w:szCs w:val="24"/>
        </w:rPr>
        <w:t>.</w:t>
      </w:r>
    </w:p>
    <w:p w:rsidR="00BD3E06" w:rsidRPr="00BD3E06" w:rsidRDefault="00BD3E06" w:rsidP="00BD3E06">
      <w:pPr>
        <w:widowControl w:val="0"/>
        <w:autoSpaceDE w:val="0"/>
        <w:autoSpaceDN w:val="0"/>
        <w:adjustRightInd w:val="0"/>
        <w:spacing w:after="0" w:line="275"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Заменик председника Скупштине општине је</w:t>
      </w:r>
      <w:r w:rsidRPr="00F517E5">
        <w:rPr>
          <w:rFonts w:ascii="Arial" w:eastAsia="Times New Roman" w:hAnsi="Arial" w:cs="Arial"/>
          <w:sz w:val="24"/>
          <w:szCs w:val="24"/>
        </w:rPr>
        <w:t xml:space="preserve"> </w:t>
      </w:r>
      <w:r w:rsidR="00F517E5" w:rsidRPr="00F517E5">
        <w:rPr>
          <w:rFonts w:ascii="Arial" w:eastAsia="Times New Roman" w:hAnsi="Arial" w:cs="Arial"/>
          <w:sz w:val="24"/>
          <w:szCs w:val="24"/>
          <w:lang w:val="sr-Cyrl-RS"/>
        </w:rPr>
        <w:t>Дарко Стојанов</w:t>
      </w:r>
      <w:r w:rsidRPr="00F517E5">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7"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Секретара Скупштине општине поставља Скупштина на предлог председника Скупштине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Секретар Скупштине општине је Јадранка Милосављевић</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дипл</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правник</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75"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3"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b/>
          <w:bCs/>
          <w:sz w:val="24"/>
          <w:szCs w:val="24"/>
          <w:u w:val="single"/>
        </w:rPr>
        <w:t>Телефони и и</w:t>
      </w:r>
      <w:r w:rsidRPr="00BD3E06">
        <w:rPr>
          <w:rFonts w:ascii="Times New Roman" w:eastAsia="Times New Roman" w:hAnsi="Times New Roman" w:cs="Times New Roman"/>
          <w:b/>
          <w:bCs/>
          <w:sz w:val="24"/>
          <w:szCs w:val="24"/>
          <w:u w:val="single"/>
        </w:rPr>
        <w:t>-</w:t>
      </w:r>
      <w:r w:rsidRPr="00BD3E06">
        <w:rPr>
          <w:rFonts w:ascii="Arial" w:eastAsia="Times New Roman" w:hAnsi="Arial" w:cs="Arial"/>
          <w:b/>
          <w:bCs/>
          <w:sz w:val="24"/>
          <w:szCs w:val="24"/>
          <w:u w:val="single"/>
        </w:rPr>
        <w:t>мејл адреса</w:t>
      </w:r>
      <w:r w:rsidRPr="00BD3E06">
        <w:rPr>
          <w:rFonts w:ascii="Times New Roman" w:eastAsia="Times New Roman" w:hAnsi="Times New Roman" w:cs="Times New Roman"/>
          <w:b/>
          <w:bCs/>
          <w:sz w:val="24"/>
          <w:szCs w:val="24"/>
          <w:u w:val="single"/>
        </w:rPr>
        <w:t>:</w:t>
      </w:r>
    </w:p>
    <w:p w:rsidR="00BD3E06" w:rsidRPr="00BD3E06" w:rsidRDefault="00BD3E06" w:rsidP="00BD3E06">
      <w:pPr>
        <w:widowControl w:val="0"/>
        <w:autoSpaceDE w:val="0"/>
        <w:autoSpaceDN w:val="0"/>
        <w:adjustRightInd w:val="0"/>
        <w:spacing w:after="0" w:line="271"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bCs/>
          <w:sz w:val="24"/>
          <w:szCs w:val="24"/>
        </w:rPr>
        <w:t xml:space="preserve">Централа </w:t>
      </w:r>
      <w:r w:rsidRPr="00BD3E06">
        <w:rPr>
          <w:rFonts w:ascii="Arial" w:eastAsia="Times New Roman" w:hAnsi="Arial" w:cs="Arial"/>
          <w:sz w:val="24"/>
          <w:szCs w:val="24"/>
        </w:rPr>
        <w:t>013/ 851-224 и 013/851-244,</w:t>
      </w:r>
    </w:p>
    <w:p w:rsidR="00BD3E06" w:rsidRPr="00BD3E06" w:rsidRDefault="00BD3E06" w:rsidP="00BD3E06">
      <w:pPr>
        <w:widowControl w:val="0"/>
        <w:overflowPunct w:val="0"/>
        <w:autoSpaceDE w:val="0"/>
        <w:autoSpaceDN w:val="0"/>
        <w:adjustRightInd w:val="0"/>
        <w:spacing w:after="0" w:line="273" w:lineRule="auto"/>
        <w:ind w:right="3200"/>
        <w:rPr>
          <w:rFonts w:ascii="Arial" w:eastAsia="Times New Roman" w:hAnsi="Arial" w:cs="Arial"/>
          <w:b/>
          <w:bCs/>
          <w:sz w:val="24"/>
          <w:szCs w:val="24"/>
        </w:rPr>
      </w:pPr>
      <w:r w:rsidRPr="00BD3E06">
        <w:rPr>
          <w:rFonts w:ascii="Arial" w:eastAsia="Times New Roman" w:hAnsi="Arial" w:cs="Arial"/>
          <w:sz w:val="24"/>
          <w:szCs w:val="24"/>
        </w:rPr>
        <w:t>013/853-346,</w:t>
      </w:r>
    </w:p>
    <w:p w:rsidR="00BD3E06" w:rsidRPr="00BD3E06" w:rsidRDefault="00BD3E06" w:rsidP="00BD3E06">
      <w:pPr>
        <w:widowControl w:val="0"/>
        <w:overflowPunct w:val="0"/>
        <w:autoSpaceDE w:val="0"/>
        <w:autoSpaceDN w:val="0"/>
        <w:adjustRightInd w:val="0"/>
        <w:spacing w:after="0" w:line="273" w:lineRule="auto"/>
        <w:ind w:right="3200"/>
        <w:rPr>
          <w:rFonts w:ascii="Arial" w:eastAsia="Times New Roman" w:hAnsi="Arial" w:cs="Arial"/>
          <w:sz w:val="24"/>
          <w:szCs w:val="24"/>
        </w:rPr>
      </w:pPr>
      <w:r w:rsidRPr="00BD3E06">
        <w:rPr>
          <w:rFonts w:ascii="Arial" w:eastAsia="Times New Roman" w:hAnsi="Arial" w:cs="Arial"/>
          <w:sz w:val="24"/>
          <w:szCs w:val="24"/>
        </w:rPr>
        <w:t xml:space="preserve">e-mail: </w:t>
      </w:r>
      <w:r w:rsidRPr="00BD3E06">
        <w:rPr>
          <w:rFonts w:ascii="Arial" w:eastAsia="Times New Roman" w:hAnsi="Arial" w:cs="Arial"/>
          <w:color w:val="0000FF"/>
          <w:sz w:val="24"/>
          <w:szCs w:val="24"/>
          <w:u w:val="single"/>
        </w:rPr>
        <w:t>kabinetbc@mobilpro.rs</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bCs/>
          <w:sz w:val="24"/>
          <w:szCs w:val="24"/>
        </w:rPr>
        <w:t>Факс:</w:t>
      </w:r>
      <w:r w:rsidRPr="00BD3E06">
        <w:rPr>
          <w:rFonts w:ascii="Arial" w:eastAsia="Times New Roman" w:hAnsi="Arial" w:cs="Arial"/>
          <w:sz w:val="24"/>
          <w:szCs w:val="24"/>
        </w:rPr>
        <w:t>013/ 851 - 346;</w:t>
      </w: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 xml:space="preserve">Скупштина општине Бела Црква има </w:t>
      </w:r>
      <w:r w:rsidRPr="00BD3E06">
        <w:rPr>
          <w:rFonts w:ascii="Times New Roman" w:eastAsia="Times New Roman" w:hAnsi="Times New Roman" w:cs="Times New Roman"/>
          <w:sz w:val="24"/>
          <w:szCs w:val="24"/>
        </w:rPr>
        <w:t>33</w:t>
      </w:r>
      <w:r w:rsidRPr="00BD3E06">
        <w:rPr>
          <w:rFonts w:ascii="Arial" w:eastAsia="Times New Roman" w:hAnsi="Arial" w:cs="Arial"/>
          <w:sz w:val="24"/>
          <w:szCs w:val="24"/>
        </w:rPr>
        <w:t xml:space="preserve"> одборника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Кворум за пуноважно одлучивање чини већина од укупног броја одборника а одлуке доноси већином гласова присутних одборника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уколико законом или другим прописом није друкчије предвиђено</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Изузетно Скупштина општине може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пре гласања о неком акту</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одлучити да се тај акт донсе већином гласова од укупног броја одборника</w:t>
      </w:r>
      <w:r w:rsidRPr="00BD3E06">
        <w:rPr>
          <w:rFonts w:ascii="Times New Roman" w:eastAsia="Times New Roman" w:hAnsi="Times New Roman" w:cs="Times New Roman"/>
          <w:sz w:val="24"/>
          <w:szCs w:val="24"/>
        </w:rPr>
        <w:t>.</w:t>
      </w: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r w:rsidRPr="00BD3E06">
        <w:rPr>
          <w:rFonts w:ascii="Arial" w:eastAsia="Times New Roman" w:hAnsi="Arial" w:cs="Arial"/>
          <w:sz w:val="24"/>
          <w:szCs w:val="24"/>
        </w:rPr>
        <w:t>Седнице Скупштине општине сазива и њима председава председник Скупштине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Седнице се одржавају најмање једном у три месеца.</w:t>
      </w: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Скупштина општине има следеће надлежности</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 w:lineRule="exact"/>
        <w:rPr>
          <w:rFonts w:ascii="Times New Roman" w:eastAsia="Times New Roman" w:hAnsi="Times New Roman" w:cs="Times New Roman"/>
          <w:sz w:val="24"/>
          <w:szCs w:val="24"/>
        </w:rPr>
      </w:pPr>
    </w:p>
    <w:p w:rsidR="00BD3E06" w:rsidRPr="00960BE8" w:rsidRDefault="00BD3E06" w:rsidP="00960BE8">
      <w:pPr>
        <w:pStyle w:val="ListParagraph"/>
        <w:widowControl w:val="0"/>
        <w:numPr>
          <w:ilvl w:val="0"/>
          <w:numId w:val="34"/>
        </w:numPr>
        <w:overflowPunct w:val="0"/>
        <w:autoSpaceDE w:val="0"/>
        <w:autoSpaceDN w:val="0"/>
        <w:adjustRightInd w:val="0"/>
        <w:spacing w:after="0" w:line="240" w:lineRule="auto"/>
        <w:jc w:val="both"/>
        <w:rPr>
          <w:rFonts w:ascii="Times New Roman" w:hAnsi="Times New Roman"/>
          <w:sz w:val="24"/>
          <w:szCs w:val="24"/>
        </w:rPr>
      </w:pPr>
      <w:r w:rsidRPr="00960BE8">
        <w:rPr>
          <w:rFonts w:ascii="Arial" w:hAnsi="Arial" w:cs="Arial"/>
          <w:sz w:val="24"/>
          <w:szCs w:val="24"/>
        </w:rPr>
        <w:t>доноси Сатут и Пословник Скупштине општине</w:t>
      </w:r>
      <w:r w:rsidRPr="00960BE8">
        <w:rPr>
          <w:rFonts w:ascii="Times New Roman" w:hAnsi="Times New Roman"/>
          <w:sz w:val="24"/>
          <w:szCs w:val="24"/>
        </w:rPr>
        <w:t>,</w:t>
      </w:r>
    </w:p>
    <w:p w:rsidR="00BD3E06" w:rsidRPr="00960BE8" w:rsidRDefault="00BD3E06" w:rsidP="00960BE8">
      <w:pPr>
        <w:pStyle w:val="ListParagraph"/>
        <w:widowControl w:val="0"/>
        <w:numPr>
          <w:ilvl w:val="0"/>
          <w:numId w:val="34"/>
        </w:numPr>
        <w:overflowPunct w:val="0"/>
        <w:autoSpaceDE w:val="0"/>
        <w:autoSpaceDN w:val="0"/>
        <w:adjustRightInd w:val="0"/>
        <w:spacing w:after="0" w:line="237" w:lineRule="auto"/>
        <w:jc w:val="both"/>
        <w:rPr>
          <w:rFonts w:ascii="Times New Roman" w:hAnsi="Times New Roman"/>
          <w:sz w:val="24"/>
          <w:szCs w:val="24"/>
        </w:rPr>
      </w:pPr>
      <w:r w:rsidRPr="00960BE8">
        <w:rPr>
          <w:rFonts w:ascii="Arial" w:hAnsi="Arial" w:cs="Arial"/>
          <w:sz w:val="24"/>
          <w:szCs w:val="24"/>
        </w:rPr>
        <w:t>доноси буџет и усваја завршни рачун</w:t>
      </w:r>
      <w:r w:rsidRPr="00960BE8">
        <w:rPr>
          <w:rFonts w:ascii="Times New Roman" w:hAnsi="Times New Roman"/>
          <w:sz w:val="24"/>
          <w:szCs w:val="24"/>
        </w:rPr>
        <w:t>,</w:t>
      </w:r>
    </w:p>
    <w:p w:rsidR="00BD3E06" w:rsidRPr="00960BE8" w:rsidRDefault="00BD3E06" w:rsidP="00960BE8">
      <w:pPr>
        <w:pStyle w:val="ListParagraph"/>
        <w:widowControl w:val="0"/>
        <w:numPr>
          <w:ilvl w:val="0"/>
          <w:numId w:val="34"/>
        </w:numPr>
        <w:overflowPunct w:val="0"/>
        <w:autoSpaceDE w:val="0"/>
        <w:autoSpaceDN w:val="0"/>
        <w:adjustRightInd w:val="0"/>
        <w:spacing w:after="0" w:line="237" w:lineRule="auto"/>
        <w:ind w:right="180"/>
        <w:jc w:val="both"/>
        <w:rPr>
          <w:rFonts w:ascii="Times New Roman" w:hAnsi="Times New Roman"/>
          <w:sz w:val="24"/>
          <w:szCs w:val="24"/>
        </w:rPr>
      </w:pPr>
      <w:r w:rsidRPr="00960BE8">
        <w:rPr>
          <w:rFonts w:ascii="Arial" w:hAnsi="Arial" w:cs="Arial"/>
          <w:sz w:val="24"/>
          <w:szCs w:val="24"/>
        </w:rPr>
        <w:t>утврђује стопе изворних прихода Општине</w:t>
      </w:r>
      <w:r w:rsidRPr="00960BE8">
        <w:rPr>
          <w:rFonts w:ascii="Times New Roman" w:hAnsi="Times New Roman"/>
          <w:sz w:val="24"/>
          <w:szCs w:val="24"/>
        </w:rPr>
        <w:t>,</w:t>
      </w:r>
      <w:r w:rsidRPr="00960BE8">
        <w:rPr>
          <w:rFonts w:ascii="Arial" w:hAnsi="Arial" w:cs="Arial"/>
          <w:sz w:val="24"/>
          <w:szCs w:val="24"/>
        </w:rPr>
        <w:t xml:space="preserve"> начин и мерила за одређивање висине локалних такси и накнада</w:t>
      </w:r>
      <w:r w:rsidRPr="00960BE8">
        <w:rPr>
          <w:rFonts w:ascii="Times New Roman" w:hAnsi="Times New Roman"/>
          <w:sz w:val="24"/>
          <w:szCs w:val="24"/>
        </w:rPr>
        <w:t>,</w:t>
      </w:r>
    </w:p>
    <w:p w:rsidR="00BD3E06" w:rsidRPr="00960BE8" w:rsidRDefault="00BD3E06" w:rsidP="00960BE8">
      <w:pPr>
        <w:pStyle w:val="ListParagraph"/>
        <w:widowControl w:val="0"/>
        <w:numPr>
          <w:ilvl w:val="0"/>
          <w:numId w:val="34"/>
        </w:numPr>
        <w:overflowPunct w:val="0"/>
        <w:autoSpaceDE w:val="0"/>
        <w:autoSpaceDN w:val="0"/>
        <w:adjustRightInd w:val="0"/>
        <w:spacing w:after="0" w:line="237" w:lineRule="auto"/>
        <w:jc w:val="both"/>
        <w:rPr>
          <w:rFonts w:ascii="Times New Roman" w:hAnsi="Times New Roman"/>
          <w:sz w:val="24"/>
          <w:szCs w:val="24"/>
        </w:rPr>
      </w:pPr>
      <w:r w:rsidRPr="00960BE8">
        <w:rPr>
          <w:rFonts w:ascii="Arial" w:hAnsi="Arial" w:cs="Arial"/>
          <w:sz w:val="24"/>
          <w:szCs w:val="24"/>
        </w:rPr>
        <w:t>доноси програм развоја општине и акте за њихово остваривање</w:t>
      </w:r>
      <w:r w:rsidRPr="00960BE8">
        <w:rPr>
          <w:rFonts w:ascii="Times New Roman" w:hAnsi="Times New Roman"/>
          <w:sz w:val="24"/>
          <w:szCs w:val="24"/>
        </w:rPr>
        <w:t>,</w:t>
      </w:r>
    </w:p>
    <w:p w:rsidR="00A57B6F" w:rsidRDefault="00BD3E06" w:rsidP="00960BE8">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960BE8">
        <w:rPr>
          <w:rFonts w:ascii="Arial" w:hAnsi="Arial" w:cs="Arial"/>
          <w:sz w:val="24"/>
          <w:szCs w:val="24"/>
        </w:rPr>
        <w:t>доноси просторни план и урбанистичке планове и уређује коришћење грађевинског земљишта</w:t>
      </w:r>
      <w:r w:rsidR="00960BE8" w:rsidRPr="00960BE8">
        <w:rPr>
          <w:rFonts w:ascii="Arial" w:hAnsi="Arial" w:cs="Arial"/>
          <w:sz w:val="24"/>
          <w:szCs w:val="24"/>
          <w:lang w:val="sr-Cyrl-RS"/>
        </w:rPr>
        <w:t>,</w:t>
      </w:r>
    </w:p>
    <w:p w:rsidR="00960BE8" w:rsidRPr="00960BE8" w:rsidRDefault="00960BE8" w:rsidP="00960BE8">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960BE8">
        <w:rPr>
          <w:rFonts w:ascii="Arial" w:hAnsi="Arial" w:cs="Arial"/>
          <w:sz w:val="24"/>
          <w:szCs w:val="24"/>
        </w:rPr>
        <w:t xml:space="preserve">бира и разрешава председника и заменика председника Скупштине општине, </w:t>
      </w:r>
    </w:p>
    <w:p w:rsidR="00960BE8" w:rsidRPr="00BD3E06" w:rsidRDefault="00960BE8" w:rsidP="00960BE8">
      <w:pPr>
        <w:widowControl w:val="0"/>
        <w:autoSpaceDE w:val="0"/>
        <w:autoSpaceDN w:val="0"/>
        <w:adjustRightInd w:val="0"/>
        <w:spacing w:after="0" w:line="10" w:lineRule="exact"/>
        <w:rPr>
          <w:rFonts w:ascii="Arial" w:eastAsia="Times New Roman" w:hAnsi="Arial" w:cs="Arial"/>
          <w:sz w:val="24"/>
          <w:szCs w:val="24"/>
        </w:rPr>
      </w:pPr>
    </w:p>
    <w:p w:rsidR="00A57B6F" w:rsidRDefault="00960BE8" w:rsidP="00A57B6F">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960BE8">
        <w:rPr>
          <w:rFonts w:ascii="Arial" w:hAnsi="Arial" w:cs="Arial"/>
          <w:sz w:val="24"/>
          <w:szCs w:val="24"/>
        </w:rPr>
        <w:t>поставља и разрешава секретара и замени</w:t>
      </w:r>
      <w:r w:rsidR="00A57B6F">
        <w:rPr>
          <w:rFonts w:ascii="Arial" w:hAnsi="Arial" w:cs="Arial"/>
          <w:sz w:val="24"/>
          <w:szCs w:val="24"/>
        </w:rPr>
        <w:t>ка секретара Скупштине општине,</w:t>
      </w:r>
    </w:p>
    <w:p w:rsidR="00960BE8" w:rsidRPr="00A57B6F" w:rsidRDefault="00960BE8" w:rsidP="00A57B6F">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A57B6F">
        <w:rPr>
          <w:rFonts w:ascii="Arial" w:hAnsi="Arial" w:cs="Arial"/>
          <w:sz w:val="24"/>
          <w:szCs w:val="24"/>
        </w:rPr>
        <w:t xml:space="preserve">бира и разрешава Председника општине и на његов предлог бира заменика Председника општине и чланове Општинског већа, </w:t>
      </w:r>
    </w:p>
    <w:p w:rsidR="00A57B6F"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утврђује општинске таксе и друге локалне </w:t>
      </w:r>
      <w:r w:rsidR="00A57B6F">
        <w:rPr>
          <w:rFonts w:ascii="Arial" w:hAnsi="Arial" w:cs="Arial"/>
          <w:sz w:val="24"/>
          <w:szCs w:val="24"/>
        </w:rPr>
        <w:t>приходе који припадају Општини,</w:t>
      </w:r>
    </w:p>
    <w:p w:rsidR="00A57B6F"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даје мишљење о републичком, покрајинском </w:t>
      </w:r>
      <w:r w:rsidR="00A57B6F">
        <w:rPr>
          <w:rFonts w:ascii="Arial" w:hAnsi="Arial" w:cs="Arial"/>
          <w:sz w:val="24"/>
          <w:szCs w:val="24"/>
        </w:rPr>
        <w:t>и регионалном просторном плану,</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даје мишљење о законима којима се уређују питања од интереса за локалну самоуправу, </w:t>
      </w:r>
    </w:p>
    <w:p w:rsidR="00960BE8" w:rsidRPr="00BD3E06" w:rsidRDefault="00960BE8" w:rsidP="00960BE8">
      <w:pPr>
        <w:widowControl w:val="0"/>
        <w:autoSpaceDE w:val="0"/>
        <w:autoSpaceDN w:val="0"/>
        <w:adjustRightInd w:val="0"/>
        <w:spacing w:after="0" w:line="1" w:lineRule="exact"/>
        <w:rPr>
          <w:rFonts w:ascii="Arial" w:eastAsia="Times New Roman" w:hAnsi="Arial" w:cs="Arial"/>
          <w:sz w:val="24"/>
          <w:szCs w:val="24"/>
        </w:rPr>
      </w:pP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одлучује о називима улица, тргова, градских четврти, заселака и насељених места на својој територији, </w:t>
      </w:r>
    </w:p>
    <w:p w:rsidR="00960BE8" w:rsidRPr="00960BE8" w:rsidRDefault="00960BE8" w:rsidP="00960BE8">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960BE8">
        <w:rPr>
          <w:rFonts w:ascii="Arial" w:hAnsi="Arial" w:cs="Arial"/>
          <w:sz w:val="24"/>
          <w:szCs w:val="24"/>
        </w:rPr>
        <w:t xml:space="preserve">прибавља мишљења националних савета и сагласности надлежних министарстава, </w:t>
      </w:r>
    </w:p>
    <w:p w:rsidR="00960BE8" w:rsidRPr="00BD3E06" w:rsidRDefault="00960BE8" w:rsidP="00960BE8">
      <w:pPr>
        <w:widowControl w:val="0"/>
        <w:autoSpaceDE w:val="0"/>
        <w:autoSpaceDN w:val="0"/>
        <w:adjustRightInd w:val="0"/>
        <w:spacing w:after="0" w:line="33" w:lineRule="exact"/>
        <w:rPr>
          <w:rFonts w:ascii="Arial" w:eastAsia="Times New Roman" w:hAnsi="Arial" w:cs="Arial"/>
          <w:sz w:val="24"/>
          <w:szCs w:val="24"/>
        </w:rPr>
      </w:pP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утврђује накнаду за уређивање и коришћење грађевинског земљишта,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доноси акт о јавном задуживању Општине,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прописује радно време угоститељских , трговинских и занатских објеката,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даје сагласност на употребу имена, грба и другог обележја Општине,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доноси акт о организацији Општинске управе,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оснива стална и повремена радна тела за разматрање питања из њене надлежности,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разматра извештаје о раду и даје сагласност на програм рада корисника средстава буџета и јавних предузећа и установа и других јавних служби или предузећа чији је оснивач или један од оснивача Општина Вршац, </w:t>
      </w:r>
    </w:p>
    <w:p w:rsidR="00960BE8" w:rsidRPr="00BD3E06" w:rsidRDefault="00960BE8" w:rsidP="00960BE8">
      <w:pPr>
        <w:widowControl w:val="0"/>
        <w:autoSpaceDE w:val="0"/>
        <w:autoSpaceDN w:val="0"/>
        <w:adjustRightInd w:val="0"/>
        <w:spacing w:after="0" w:line="1" w:lineRule="exact"/>
        <w:rPr>
          <w:rFonts w:ascii="Arial" w:eastAsia="Times New Roman" w:hAnsi="Arial" w:cs="Arial"/>
          <w:sz w:val="24"/>
          <w:szCs w:val="24"/>
        </w:rPr>
      </w:pPr>
    </w:p>
    <w:p w:rsidR="00A57B6F" w:rsidRDefault="00960BE8" w:rsidP="00A57B6F">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одлучује о сарадњи и удруживању с</w:t>
      </w:r>
      <w:r w:rsidR="00A57B6F">
        <w:rPr>
          <w:rFonts w:ascii="Arial" w:hAnsi="Arial" w:cs="Arial"/>
          <w:sz w:val="24"/>
          <w:szCs w:val="24"/>
        </w:rPr>
        <w:t>а другим градовима и општинама,</w:t>
      </w:r>
    </w:p>
    <w:p w:rsidR="00960BE8" w:rsidRPr="00A57B6F" w:rsidRDefault="00960BE8" w:rsidP="00A57B6F">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A57B6F">
        <w:rPr>
          <w:rFonts w:ascii="Arial" w:hAnsi="Arial" w:cs="Arial"/>
          <w:sz w:val="24"/>
          <w:szCs w:val="24"/>
        </w:rPr>
        <w:t xml:space="preserve">информише јавност о свом раду, </w:t>
      </w:r>
    </w:p>
    <w:p w:rsidR="00960BE8" w:rsidRPr="00960BE8" w:rsidRDefault="00960BE8" w:rsidP="00960BE8">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960BE8">
        <w:rPr>
          <w:rFonts w:ascii="Arial" w:hAnsi="Arial" w:cs="Arial"/>
          <w:sz w:val="24"/>
          <w:szCs w:val="24"/>
        </w:rPr>
        <w:t xml:space="preserve">именује чланове школских одбора основних и средњих школа на њеној територији, </w:t>
      </w:r>
    </w:p>
    <w:p w:rsidR="00960BE8" w:rsidRPr="00BD3E06" w:rsidRDefault="00960BE8" w:rsidP="00960BE8">
      <w:pPr>
        <w:widowControl w:val="0"/>
        <w:autoSpaceDE w:val="0"/>
        <w:autoSpaceDN w:val="0"/>
        <w:adjustRightInd w:val="0"/>
        <w:spacing w:after="0" w:line="22" w:lineRule="exact"/>
        <w:rPr>
          <w:rFonts w:ascii="Arial" w:eastAsia="Times New Roman" w:hAnsi="Arial" w:cs="Arial"/>
          <w:sz w:val="24"/>
          <w:szCs w:val="24"/>
        </w:rPr>
      </w:pP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покреће поступак за оцену уставностии законитости закона или другог прописа Републике Србије или АП Војводине којим се се повређује право на локалну самоуправу, </w:t>
      </w:r>
    </w:p>
    <w:p w:rsidR="00960BE8" w:rsidRPr="00BD3E06" w:rsidRDefault="00960BE8" w:rsidP="00960BE8">
      <w:pPr>
        <w:widowControl w:val="0"/>
        <w:autoSpaceDE w:val="0"/>
        <w:autoSpaceDN w:val="0"/>
        <w:adjustRightInd w:val="0"/>
        <w:spacing w:after="0" w:line="1" w:lineRule="exact"/>
        <w:rPr>
          <w:rFonts w:ascii="Arial" w:eastAsia="Times New Roman" w:hAnsi="Arial" w:cs="Arial"/>
          <w:sz w:val="24"/>
          <w:szCs w:val="24"/>
        </w:rPr>
      </w:pP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усваја етички кодекс понашања функционера,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стара се о одржавању и утврђује висину накнаде за одржавање стамбених зграда којима управља Општина, </w:t>
      </w:r>
    </w:p>
    <w:p w:rsidR="00960BE8" w:rsidRPr="00960BE8" w:rsidRDefault="00960BE8" w:rsidP="00960BE8">
      <w:pPr>
        <w:pStyle w:val="ListParagraph"/>
        <w:widowControl w:val="0"/>
        <w:numPr>
          <w:ilvl w:val="0"/>
          <w:numId w:val="34"/>
        </w:numPr>
        <w:overflowPunct w:val="0"/>
        <w:autoSpaceDE w:val="0"/>
        <w:autoSpaceDN w:val="0"/>
        <w:adjustRightInd w:val="0"/>
        <w:spacing w:after="0" w:line="268" w:lineRule="auto"/>
        <w:jc w:val="both"/>
        <w:rPr>
          <w:rFonts w:ascii="Arial" w:hAnsi="Arial" w:cs="Arial"/>
          <w:sz w:val="24"/>
          <w:szCs w:val="24"/>
        </w:rPr>
      </w:pPr>
      <w:r w:rsidRPr="00960BE8">
        <w:rPr>
          <w:rFonts w:ascii="Arial" w:hAnsi="Arial" w:cs="Arial"/>
          <w:sz w:val="24"/>
          <w:szCs w:val="24"/>
        </w:rPr>
        <w:t>поверава, уређује и обезбеђује вршење и разовј комуналних делатности (дистрибуција и пречишћавање воде, производња и снабдевање паром и топлом водом, линијски и месни превоз путника у друмском саобраћају, одржавање чистоће, одржавање депонија, одржавање, уређивање и коришћење пијаца, паркова, зеленила, зелених и рекреационих и других јавних површина, јавних паркиралишта, јавне расвете, уређивање и одржавање гробља и сахрањивање и друго),</w:t>
      </w:r>
    </w:p>
    <w:p w:rsidR="00960BE8" w:rsidRPr="00BD3E06" w:rsidRDefault="00960BE8" w:rsidP="00960BE8">
      <w:pPr>
        <w:widowControl w:val="0"/>
        <w:autoSpaceDE w:val="0"/>
        <w:autoSpaceDN w:val="0"/>
        <w:adjustRightInd w:val="0"/>
        <w:spacing w:after="0" w:line="1" w:lineRule="exact"/>
        <w:rPr>
          <w:rFonts w:ascii="Arial" w:eastAsia="Times New Roman" w:hAnsi="Arial" w:cs="Arial"/>
          <w:sz w:val="24"/>
          <w:szCs w:val="24"/>
        </w:rPr>
      </w:pPr>
    </w:p>
    <w:p w:rsidR="00960BE8" w:rsidRPr="00960BE8" w:rsidRDefault="00960BE8" w:rsidP="00960BE8">
      <w:pPr>
        <w:pStyle w:val="ListParagraph"/>
        <w:widowControl w:val="0"/>
        <w:numPr>
          <w:ilvl w:val="0"/>
          <w:numId w:val="34"/>
        </w:numPr>
        <w:overflowPunct w:val="0"/>
        <w:autoSpaceDE w:val="0"/>
        <w:autoSpaceDN w:val="0"/>
        <w:adjustRightInd w:val="0"/>
        <w:spacing w:after="0" w:line="240" w:lineRule="auto"/>
        <w:jc w:val="both"/>
        <w:rPr>
          <w:rFonts w:ascii="Arial" w:hAnsi="Arial" w:cs="Arial"/>
          <w:sz w:val="24"/>
          <w:szCs w:val="24"/>
        </w:rPr>
      </w:pPr>
      <w:r w:rsidRPr="00960BE8">
        <w:rPr>
          <w:rFonts w:ascii="Arial" w:hAnsi="Arial" w:cs="Arial"/>
          <w:sz w:val="24"/>
          <w:szCs w:val="24"/>
        </w:rPr>
        <w:t xml:space="preserve">оснива робне резерве и утврђуеј њихов обим и структуру,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уређује и утврђује начин коришћења и управљање изворима, јавним бунарима и чесмама,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доноси програме уређења грађевинског земљишта, уређује и обезбеђује вршење послова уређења и коришћења грађевинског земљишта, </w:t>
      </w:r>
    </w:p>
    <w:p w:rsidR="00960BE8" w:rsidRPr="00960BE8"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 xml:space="preserve">утврђује и обезбеђује коришћење пословног простора којим управља Општина и утврђује висину накнаде за његово коришћење, </w:t>
      </w:r>
    </w:p>
    <w:p w:rsidR="00960BE8" w:rsidRPr="00960BE8" w:rsidRDefault="00960BE8" w:rsidP="00960BE8">
      <w:pPr>
        <w:pStyle w:val="ListParagraph"/>
        <w:widowControl w:val="0"/>
        <w:numPr>
          <w:ilvl w:val="0"/>
          <w:numId w:val="34"/>
        </w:numPr>
        <w:overflowPunct w:val="0"/>
        <w:autoSpaceDE w:val="0"/>
        <w:autoSpaceDN w:val="0"/>
        <w:adjustRightInd w:val="0"/>
        <w:spacing w:after="0"/>
        <w:jc w:val="both"/>
        <w:rPr>
          <w:rFonts w:ascii="Arial" w:hAnsi="Arial" w:cs="Arial"/>
          <w:sz w:val="24"/>
          <w:szCs w:val="24"/>
        </w:rPr>
      </w:pPr>
      <w:r w:rsidRPr="00960BE8">
        <w:rPr>
          <w:rFonts w:ascii="Arial" w:hAnsi="Arial" w:cs="Arial"/>
          <w:sz w:val="24"/>
          <w:szCs w:val="24"/>
        </w:rPr>
        <w:t xml:space="preserve">утврђује и обезбеђује обављање послова који се односе на изградњу, обнову, реконструкцију, одржавање, заштиту, коришћење, развој и управљање локалним и некатегорисаним путевима, улицама и тротоарима на целој територији општине, </w:t>
      </w:r>
    </w:p>
    <w:p w:rsidR="00960BE8" w:rsidRPr="00BD3E06" w:rsidRDefault="00960BE8" w:rsidP="00960BE8">
      <w:pPr>
        <w:widowControl w:val="0"/>
        <w:autoSpaceDE w:val="0"/>
        <w:autoSpaceDN w:val="0"/>
        <w:adjustRightInd w:val="0"/>
        <w:spacing w:after="0" w:line="2" w:lineRule="exact"/>
        <w:rPr>
          <w:rFonts w:ascii="Arial" w:eastAsia="Times New Roman" w:hAnsi="Arial" w:cs="Arial"/>
          <w:sz w:val="24"/>
          <w:szCs w:val="24"/>
        </w:rPr>
      </w:pPr>
    </w:p>
    <w:p w:rsidR="00A57B6F" w:rsidRDefault="00960BE8" w:rsidP="00960BE8">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960BE8">
        <w:rPr>
          <w:rFonts w:ascii="Arial" w:hAnsi="Arial" w:cs="Arial"/>
          <w:sz w:val="24"/>
          <w:szCs w:val="24"/>
        </w:rPr>
        <w:t>уређује и обезбеђује услове и организ</w:t>
      </w:r>
      <w:r w:rsidR="00A57B6F">
        <w:rPr>
          <w:rFonts w:ascii="Arial" w:hAnsi="Arial" w:cs="Arial"/>
          <w:sz w:val="24"/>
          <w:szCs w:val="24"/>
        </w:rPr>
        <w:t>ацију ауто такси превоза путника,</w:t>
      </w:r>
    </w:p>
    <w:p w:rsidR="00960BE8" w:rsidRPr="00A57B6F" w:rsidRDefault="00960BE8" w:rsidP="00A57B6F">
      <w:pPr>
        <w:pStyle w:val="ListParagraph"/>
        <w:widowControl w:val="0"/>
        <w:numPr>
          <w:ilvl w:val="0"/>
          <w:numId w:val="34"/>
        </w:numPr>
        <w:overflowPunct w:val="0"/>
        <w:autoSpaceDE w:val="0"/>
        <w:autoSpaceDN w:val="0"/>
        <w:adjustRightInd w:val="0"/>
        <w:spacing w:after="0" w:line="237" w:lineRule="auto"/>
        <w:jc w:val="both"/>
        <w:rPr>
          <w:rFonts w:ascii="Arial" w:hAnsi="Arial" w:cs="Arial"/>
          <w:sz w:val="24"/>
          <w:szCs w:val="24"/>
        </w:rPr>
      </w:pPr>
      <w:r w:rsidRPr="00A57B6F">
        <w:rPr>
          <w:rFonts w:ascii="Arial" w:hAnsi="Arial" w:cs="Arial"/>
          <w:sz w:val="24"/>
          <w:szCs w:val="24"/>
        </w:rPr>
        <w:t xml:space="preserve">стара се о заштити животне средине, доноси програме коришћења и заштите природних вредности и програме заштите животне средине, утврђује накнаду за заштиту и унапређење животне средине, </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оснива установе и организације у области основног образовања, културе, примарне здравствене заштите, физичке културе, спорта, дечје и социјалне заштите</w:t>
      </w:r>
      <w:r w:rsidRPr="00A57B6F">
        <w:rPr>
          <w:rFonts w:ascii="Arial" w:hAnsi="Arial" w:cs="Arial"/>
          <w:sz w:val="24"/>
          <w:szCs w:val="24"/>
          <w:lang w:val="sr-Cyrl-RS"/>
        </w:rPr>
        <w:t xml:space="preserve"> </w:t>
      </w:r>
      <w:r w:rsidRPr="00A57B6F">
        <w:rPr>
          <w:rFonts w:ascii="Arial" w:hAnsi="Arial" w:cs="Arial"/>
          <w:sz w:val="24"/>
          <w:szCs w:val="24"/>
        </w:rPr>
        <w:t xml:space="preserve">и туризма, прати о </w:t>
      </w:r>
      <w:r w:rsidR="00A57B6F">
        <w:rPr>
          <w:rFonts w:ascii="Arial" w:hAnsi="Arial" w:cs="Arial"/>
          <w:sz w:val="24"/>
          <w:szCs w:val="24"/>
        </w:rPr>
        <w:t>безбеђује њихово функционисање,</w:t>
      </w:r>
    </w:p>
    <w:p w:rsidR="00A57B6F" w:rsidRDefault="00A57B6F"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Pr>
          <w:rFonts w:ascii="Arial" w:hAnsi="Arial" w:cs="Arial"/>
          <w:sz w:val="24"/>
          <w:szCs w:val="24"/>
        </w:rPr>
        <w:t>поставља заштитника грађана,</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обезбеђује заштиту културних добара од значаја за општину, подржава развој културног уметничког аматеризма, ствара услове за рад музеја, библиотека и других ус</w:t>
      </w:r>
      <w:r w:rsidR="00A57B6F">
        <w:rPr>
          <w:rFonts w:ascii="Arial" w:hAnsi="Arial" w:cs="Arial"/>
          <w:sz w:val="24"/>
          <w:szCs w:val="24"/>
        </w:rPr>
        <w:t>танова културе чији је оснивач,</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организује заштиту од елементарни</w:t>
      </w:r>
      <w:r w:rsidR="00A57B6F">
        <w:rPr>
          <w:rFonts w:ascii="Arial" w:hAnsi="Arial" w:cs="Arial"/>
          <w:sz w:val="24"/>
          <w:szCs w:val="24"/>
        </w:rPr>
        <w:t>х непогода и заштиту од пожара,</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доноси основе коришћења , уређења и заштите пољопривредног земљишта, стара се о њиховом спровођењу, стара се о коришћењу пашњака и утрина,</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утврђује услове за држање и заштиту домаћих животиња и обезбеђуј</w:t>
      </w:r>
      <w:r w:rsidR="00A57B6F">
        <w:rPr>
          <w:rFonts w:ascii="Arial" w:hAnsi="Arial" w:cs="Arial"/>
          <w:sz w:val="24"/>
          <w:szCs w:val="24"/>
        </w:rPr>
        <w:t>е услове карантина за животиње,</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уређује опште услове за уређење насеља на својој територији, коришћење јавних и других површина и услове и начин коришћења простора за паркирање</w:t>
      </w:r>
      <w:r w:rsidR="00A57B6F">
        <w:rPr>
          <w:rFonts w:ascii="Arial" w:hAnsi="Arial" w:cs="Arial"/>
          <w:sz w:val="24"/>
          <w:szCs w:val="24"/>
        </w:rPr>
        <w:t>,</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уређује услове и начин изградње односно постављања и уклањања објеката на јавним површинама у насељеним местима и на неизграђеном грађевинском земљишту, уређује уклањање објеката који представљају непосредну опасност за живот и здравље људи и безбеднос</w:t>
      </w:r>
      <w:r w:rsidR="00A57B6F">
        <w:rPr>
          <w:rFonts w:ascii="Arial" w:hAnsi="Arial" w:cs="Arial"/>
          <w:sz w:val="24"/>
          <w:szCs w:val="24"/>
        </w:rPr>
        <w:t>т саобраћаја,</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уређује опште услове и начин изградње и одржава</w:t>
      </w:r>
      <w:r w:rsidR="00A57B6F">
        <w:rPr>
          <w:rFonts w:ascii="Arial" w:hAnsi="Arial" w:cs="Arial"/>
          <w:sz w:val="24"/>
          <w:szCs w:val="24"/>
        </w:rPr>
        <w:t>ња водовода у сеоским насељима,</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одлучује</w:t>
      </w:r>
      <w:r w:rsidR="00A57B6F">
        <w:rPr>
          <w:rFonts w:ascii="Arial" w:hAnsi="Arial" w:cs="Arial"/>
          <w:sz w:val="24"/>
          <w:szCs w:val="24"/>
        </w:rPr>
        <w:t xml:space="preserve"> о образовању месних заједница,</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уређује одржавање чистоће, одношење смећа и одражавање локалних</w:t>
      </w:r>
      <w:r w:rsidR="00A57B6F">
        <w:rPr>
          <w:rFonts w:ascii="Arial" w:hAnsi="Arial" w:cs="Arial"/>
          <w:sz w:val="24"/>
          <w:szCs w:val="24"/>
        </w:rPr>
        <w:t xml:space="preserve"> депоније на својој територији,</w:t>
      </w:r>
    </w:p>
    <w:p w:rsid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издаје «Службени лист О</w:t>
      </w:r>
      <w:r w:rsidR="00A57B6F">
        <w:rPr>
          <w:rFonts w:ascii="Arial" w:hAnsi="Arial" w:cs="Arial"/>
          <w:sz w:val="24"/>
          <w:szCs w:val="24"/>
        </w:rPr>
        <w:t>пштине Бела Црква»,</w:t>
      </w:r>
    </w:p>
    <w:p w:rsidR="00960BE8" w:rsidRPr="00A57B6F" w:rsidRDefault="00960BE8" w:rsidP="00A57B6F">
      <w:pPr>
        <w:pStyle w:val="ListParagraph"/>
        <w:widowControl w:val="0"/>
        <w:numPr>
          <w:ilvl w:val="0"/>
          <w:numId w:val="34"/>
        </w:numPr>
        <w:overflowPunct w:val="0"/>
        <w:autoSpaceDE w:val="0"/>
        <w:autoSpaceDN w:val="0"/>
        <w:adjustRightInd w:val="0"/>
        <w:spacing w:after="0" w:line="271" w:lineRule="auto"/>
        <w:rPr>
          <w:rFonts w:ascii="Arial" w:hAnsi="Arial" w:cs="Arial"/>
          <w:sz w:val="24"/>
          <w:szCs w:val="24"/>
        </w:rPr>
      </w:pPr>
      <w:r w:rsidRPr="00A57B6F">
        <w:rPr>
          <w:rFonts w:ascii="Arial" w:hAnsi="Arial" w:cs="Arial"/>
          <w:sz w:val="24"/>
          <w:szCs w:val="24"/>
        </w:rPr>
        <w:t xml:space="preserve">обавља и друге послове утврђене законом, Статутом и другим актима. </w:t>
      </w:r>
    </w:p>
    <w:p w:rsidR="00960BE8" w:rsidRPr="00BD3E06" w:rsidRDefault="00960BE8" w:rsidP="00960BE8">
      <w:pPr>
        <w:widowControl w:val="0"/>
        <w:autoSpaceDE w:val="0"/>
        <w:autoSpaceDN w:val="0"/>
        <w:adjustRightInd w:val="0"/>
        <w:spacing w:after="0" w:line="249" w:lineRule="exact"/>
        <w:rPr>
          <w:rFonts w:ascii="Arial" w:eastAsia="Times New Roman" w:hAnsi="Arial" w:cs="Arial"/>
          <w:sz w:val="24"/>
          <w:szCs w:val="24"/>
        </w:rPr>
      </w:pPr>
    </w:p>
    <w:p w:rsidR="00960BE8" w:rsidRPr="00BD3E06" w:rsidRDefault="00960BE8" w:rsidP="00951378">
      <w:pPr>
        <w:widowControl w:val="0"/>
        <w:overflowPunct w:val="0"/>
        <w:autoSpaceDE w:val="0"/>
        <w:autoSpaceDN w:val="0"/>
        <w:adjustRightInd w:val="0"/>
        <w:spacing w:after="0" w:line="244" w:lineRule="auto"/>
        <w:jc w:val="both"/>
        <w:rPr>
          <w:rFonts w:ascii="Arial" w:eastAsia="Times New Roman" w:hAnsi="Arial" w:cs="Arial"/>
          <w:sz w:val="24"/>
          <w:szCs w:val="24"/>
        </w:rPr>
      </w:pPr>
      <w:r w:rsidRPr="00BD3E06">
        <w:rPr>
          <w:rFonts w:ascii="Arial" w:eastAsia="Times New Roman" w:hAnsi="Arial" w:cs="Arial"/>
          <w:sz w:val="24"/>
          <w:szCs w:val="24"/>
        </w:rPr>
        <w:t>На основу Закона о комуналним делатностима Скупштина општине и други органи имају у надлежности доношење више аката и регулисање комуналних делатности а на основу Закона о јавној својини надлежности локалне самоуправе у погледу имовинских права и обавеза су проширене.</w:t>
      </w:r>
    </w:p>
    <w:p w:rsidR="00960BE8" w:rsidRPr="00BD3E06" w:rsidRDefault="00960BE8" w:rsidP="00951378">
      <w:pPr>
        <w:widowControl w:val="0"/>
        <w:autoSpaceDE w:val="0"/>
        <w:autoSpaceDN w:val="0"/>
        <w:adjustRightInd w:val="0"/>
        <w:spacing w:after="0" w:line="2" w:lineRule="exact"/>
        <w:jc w:val="both"/>
        <w:rPr>
          <w:rFonts w:ascii="Arial" w:eastAsia="Times New Roman" w:hAnsi="Arial" w:cs="Arial"/>
          <w:sz w:val="24"/>
          <w:szCs w:val="24"/>
        </w:rPr>
      </w:pPr>
    </w:p>
    <w:p w:rsidR="00BD3E06" w:rsidRPr="00951378" w:rsidRDefault="00960BE8" w:rsidP="00B741CA">
      <w:pPr>
        <w:spacing w:after="200" w:line="276" w:lineRule="auto"/>
        <w:jc w:val="both"/>
        <w:rPr>
          <w:rFonts w:ascii="Arial" w:eastAsia="Times New Roman" w:hAnsi="Arial" w:cs="Arial"/>
          <w:sz w:val="24"/>
          <w:szCs w:val="24"/>
          <w:lang w:val="sr-Cyrl-RS"/>
        </w:rPr>
        <w:sectPr w:rsidR="00BD3E06" w:rsidRPr="00951378">
          <w:pgSz w:w="11904" w:h="16840"/>
          <w:pgMar w:top="284" w:right="860" w:bottom="1056" w:left="1700" w:header="720" w:footer="720" w:gutter="0"/>
          <w:cols w:space="720"/>
        </w:sectPr>
      </w:pPr>
      <w:r w:rsidRPr="00BD3E06">
        <w:rPr>
          <w:rFonts w:ascii="Arial" w:eastAsia="Times New Roman" w:hAnsi="Arial" w:cs="Arial"/>
          <w:sz w:val="24"/>
          <w:szCs w:val="24"/>
        </w:rPr>
        <w:t>Поред сталних радних тела предвиђених Пословником Скупштине општине, Скупштина општинеоснива као посебна радна тела: савет за праћење примене етичког кодекса, савет за младе и Ко</w:t>
      </w:r>
      <w:r w:rsidR="00951378">
        <w:rPr>
          <w:rFonts w:ascii="Arial" w:eastAsia="Times New Roman" w:hAnsi="Arial" w:cs="Arial"/>
          <w:sz w:val="24"/>
          <w:szCs w:val="24"/>
        </w:rPr>
        <w:t>мис</w:t>
      </w:r>
      <w:r w:rsidR="00B741CA">
        <w:rPr>
          <w:rFonts w:ascii="Arial" w:eastAsia="Times New Roman" w:hAnsi="Arial" w:cs="Arial"/>
          <w:sz w:val="24"/>
          <w:szCs w:val="24"/>
        </w:rPr>
        <w:t>ију за равноправно</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4" w:name="page49"/>
      <w:bookmarkEnd w:id="14"/>
      <w:r w:rsidRPr="00BD3E06">
        <w:rPr>
          <w:rFonts w:ascii="Arial" w:eastAsia="Times New Roman" w:hAnsi="Arial" w:cs="Arial"/>
          <w:b/>
          <w:bCs/>
          <w:sz w:val="24"/>
          <w:szCs w:val="24"/>
        </w:rPr>
        <w:t>Б</w:t>
      </w:r>
      <w:r w:rsidRPr="00BD3E06">
        <w:rPr>
          <w:rFonts w:ascii="Times New Roman" w:eastAsia="Times New Roman" w:hAnsi="Times New Roman" w:cs="Times New Roman"/>
          <w:b/>
          <w:bCs/>
          <w:sz w:val="24"/>
          <w:szCs w:val="24"/>
        </w:rPr>
        <w:t>)</w:t>
      </w:r>
      <w:r w:rsidRPr="00BD3E06">
        <w:rPr>
          <w:rFonts w:ascii="Arial" w:eastAsia="Times New Roman" w:hAnsi="Arial" w:cs="Arial"/>
          <w:b/>
          <w:bCs/>
          <w:sz w:val="24"/>
          <w:szCs w:val="24"/>
        </w:rPr>
        <w:t xml:space="preserve"> ПРЕДСЕДНИК ОПШТИНЕ</w:t>
      </w:r>
    </w:p>
    <w:p w:rsidR="00BD3E06" w:rsidRPr="00BD3E06" w:rsidRDefault="00BD3E06" w:rsidP="00BD3E06">
      <w:pPr>
        <w:widowControl w:val="0"/>
        <w:autoSpaceDE w:val="0"/>
        <w:autoSpaceDN w:val="0"/>
        <w:adjustRightInd w:val="0"/>
        <w:spacing w:after="0" w:line="279"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Председник општине је</w:t>
      </w:r>
      <w:r w:rsidRPr="00BD3E06">
        <w:rPr>
          <w:rFonts w:ascii="Arial" w:eastAsia="Times New Roman" w:hAnsi="Arial" w:cs="Arial"/>
          <w:sz w:val="24"/>
          <w:szCs w:val="24"/>
          <w:lang w:val="sr-Cyrl-RS"/>
        </w:rPr>
        <w:t xml:space="preserve"> Виолета Симић дипл.правник</w:t>
      </w:r>
      <w:r w:rsidRPr="00BD3E06">
        <w:rPr>
          <w:rFonts w:ascii="Arial" w:eastAsia="Times New Roman" w:hAnsi="Arial" w:cs="Arial"/>
          <w:sz w:val="24"/>
          <w:szCs w:val="24"/>
        </w:rPr>
        <w:t>.</w:t>
      </w:r>
    </w:p>
    <w:p w:rsidR="00BD3E06" w:rsidRPr="00BD3E06" w:rsidRDefault="00BD3E06" w:rsidP="00BD3E06">
      <w:pPr>
        <w:widowControl w:val="0"/>
        <w:autoSpaceDE w:val="0"/>
        <w:autoSpaceDN w:val="0"/>
        <w:adjustRightInd w:val="0"/>
        <w:spacing w:after="0" w:line="275"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47" w:lineRule="auto"/>
        <w:ind w:right="5700"/>
        <w:rPr>
          <w:rFonts w:ascii="Arial" w:eastAsia="Times New Roman" w:hAnsi="Arial" w:cs="Arial"/>
          <w:sz w:val="24"/>
          <w:szCs w:val="24"/>
        </w:rPr>
      </w:pPr>
      <w:r w:rsidRPr="00BD3E06">
        <w:rPr>
          <w:rFonts w:ascii="Arial" w:eastAsia="Times New Roman" w:hAnsi="Arial" w:cs="Arial"/>
          <w:sz w:val="24"/>
          <w:szCs w:val="24"/>
        </w:rPr>
        <w:t xml:space="preserve">Телефон и и-мејл адреса: </w:t>
      </w:r>
    </w:p>
    <w:p w:rsidR="00BD3E06" w:rsidRPr="00BD3E06" w:rsidRDefault="00BD3E06" w:rsidP="00BD3E06">
      <w:pPr>
        <w:widowControl w:val="0"/>
        <w:overflowPunct w:val="0"/>
        <w:autoSpaceDE w:val="0"/>
        <w:autoSpaceDN w:val="0"/>
        <w:adjustRightInd w:val="0"/>
        <w:spacing w:after="0" w:line="247" w:lineRule="auto"/>
        <w:ind w:right="5700"/>
        <w:rPr>
          <w:rFonts w:ascii="Arial" w:eastAsia="Times New Roman" w:hAnsi="Arial" w:cs="Arial"/>
          <w:sz w:val="24"/>
          <w:szCs w:val="24"/>
        </w:rPr>
      </w:pPr>
      <w:r w:rsidRPr="00BD3E06">
        <w:rPr>
          <w:rFonts w:ascii="Arial" w:eastAsia="Times New Roman" w:hAnsi="Arial" w:cs="Arial"/>
          <w:sz w:val="24"/>
          <w:szCs w:val="24"/>
        </w:rPr>
        <w:t xml:space="preserve">013/ 853-346, </w:t>
      </w:r>
    </w:p>
    <w:p w:rsidR="00BD3E06" w:rsidRPr="00BD3E06" w:rsidRDefault="00BD3E06" w:rsidP="00BD3E06">
      <w:pPr>
        <w:widowControl w:val="0"/>
        <w:overflowPunct w:val="0"/>
        <w:autoSpaceDE w:val="0"/>
        <w:autoSpaceDN w:val="0"/>
        <w:adjustRightInd w:val="0"/>
        <w:spacing w:after="0" w:line="247" w:lineRule="auto"/>
        <w:ind w:right="5700"/>
        <w:rPr>
          <w:rFonts w:ascii="Arial" w:eastAsia="Times New Roman" w:hAnsi="Arial" w:cs="Arial"/>
          <w:sz w:val="24"/>
          <w:szCs w:val="24"/>
        </w:rPr>
      </w:pPr>
      <w:r w:rsidRPr="00BD3E06">
        <w:rPr>
          <w:rFonts w:ascii="Arial" w:eastAsia="Times New Roman" w:hAnsi="Arial" w:cs="Arial"/>
          <w:sz w:val="24"/>
          <w:szCs w:val="24"/>
        </w:rPr>
        <w:t xml:space="preserve">e-mail: </w:t>
      </w:r>
      <w:r w:rsidRPr="00BD3E06">
        <w:rPr>
          <w:rFonts w:ascii="Arial" w:eastAsia="Times New Roman" w:hAnsi="Arial" w:cs="Arial"/>
          <w:color w:val="0000FF"/>
          <w:sz w:val="24"/>
          <w:szCs w:val="24"/>
          <w:u w:val="single"/>
        </w:rPr>
        <w:t>kabinetbc@mobilpro.rs</w:t>
      </w:r>
      <w:r w:rsidRPr="00BD3E06">
        <w:rPr>
          <w:rFonts w:ascii="Arial" w:eastAsia="Times New Roman" w:hAnsi="Arial" w:cs="Arial"/>
          <w:sz w:val="24"/>
          <w:szCs w:val="24"/>
        </w:rPr>
        <w:t xml:space="preserve"> факс: 013/ 851-346</w:t>
      </w:r>
    </w:p>
    <w:p w:rsidR="00BD3E06" w:rsidRPr="00BD3E06" w:rsidRDefault="00BD3E06" w:rsidP="00BD3E06">
      <w:pPr>
        <w:widowControl w:val="0"/>
        <w:autoSpaceDE w:val="0"/>
        <w:autoSpaceDN w:val="0"/>
        <w:adjustRightInd w:val="0"/>
        <w:spacing w:after="0" w:line="230" w:lineRule="exact"/>
        <w:rPr>
          <w:rFonts w:ascii="Times New Roman" w:eastAsia="Times New Roman" w:hAnsi="Times New Roman" w:cs="Times New Roman"/>
          <w:sz w:val="24"/>
          <w:szCs w:val="24"/>
        </w:rPr>
      </w:pPr>
    </w:p>
    <w:p w:rsidR="00BD3E06" w:rsidRDefault="00BD3E06" w:rsidP="00BD3E06">
      <w:pPr>
        <w:widowControl w:val="0"/>
        <w:overflowPunct w:val="0"/>
        <w:autoSpaceDE w:val="0"/>
        <w:autoSpaceDN w:val="0"/>
        <w:adjustRightInd w:val="0"/>
        <w:spacing w:after="0" w:line="249" w:lineRule="auto"/>
        <w:rPr>
          <w:rFonts w:ascii="Times New Roman" w:eastAsia="Times New Roman" w:hAnsi="Times New Roman" w:cs="Times New Roman"/>
          <w:sz w:val="24"/>
          <w:szCs w:val="24"/>
        </w:rPr>
      </w:pPr>
      <w:r w:rsidRPr="00BD3E06">
        <w:rPr>
          <w:rFonts w:ascii="Arial" w:eastAsia="Times New Roman" w:hAnsi="Arial" w:cs="Arial"/>
          <w:sz w:val="24"/>
          <w:szCs w:val="24"/>
        </w:rPr>
        <w:t>Председник општине је извршни орган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Бира га и разрешава Скупштина општине из реда одборника</w:t>
      </w:r>
      <w:r w:rsidRPr="00BD3E06">
        <w:rPr>
          <w:rFonts w:ascii="Times New Roman" w:eastAsia="Times New Roman" w:hAnsi="Times New Roman" w:cs="Times New Roman"/>
          <w:sz w:val="24"/>
          <w:szCs w:val="24"/>
        </w:rPr>
        <w:t>.</w:t>
      </w:r>
    </w:p>
    <w:p w:rsidR="00B741CA" w:rsidRPr="00BD3E06" w:rsidRDefault="00B741CA" w:rsidP="00BD3E06">
      <w:pPr>
        <w:widowControl w:val="0"/>
        <w:overflowPunct w:val="0"/>
        <w:autoSpaceDE w:val="0"/>
        <w:autoSpaceDN w:val="0"/>
        <w:adjustRightInd w:val="0"/>
        <w:spacing w:after="0" w:line="249"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37" w:lineRule="auto"/>
        <w:rPr>
          <w:rFonts w:ascii="Times New Roman" w:eastAsia="Times New Roman" w:hAnsi="Times New Roman" w:cs="Times New Roman"/>
          <w:sz w:val="24"/>
          <w:szCs w:val="24"/>
        </w:rPr>
      </w:pPr>
      <w:r w:rsidRPr="00BD3E06">
        <w:rPr>
          <w:rFonts w:ascii="Arial" w:eastAsia="Times New Roman" w:hAnsi="Arial" w:cs="Arial"/>
          <w:sz w:val="24"/>
          <w:szCs w:val="24"/>
        </w:rPr>
        <w:t>Надлежност Председника општине</w:t>
      </w:r>
      <w:r w:rsidRPr="00BD3E06">
        <w:rPr>
          <w:rFonts w:ascii="Times New Roman" w:eastAsia="Times New Roman" w:hAnsi="Times New Roman" w:cs="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представља и заступа Општину</w:t>
      </w:r>
      <w:r w:rsidRPr="00B735BA">
        <w:rPr>
          <w:rFonts w:ascii="Times New Roman" w:hAnsi="Times New Roman"/>
          <w:sz w:val="24"/>
          <w:szCs w:val="24"/>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735BA" w:rsidRDefault="00BD3E06" w:rsidP="00020349">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предлаже начин решавања питања о којима одлучује Скупштина општине</w:t>
      </w:r>
      <w:r w:rsidRPr="00B735BA">
        <w:rPr>
          <w:rFonts w:ascii="Times New Roman" w:hAnsi="Times New Roman"/>
          <w:sz w:val="24"/>
          <w:szCs w:val="24"/>
        </w:rPr>
        <w:t>,</w:t>
      </w:r>
      <w:r w:rsidR="00B735BA">
        <w:rPr>
          <w:rFonts w:ascii="Times New Roman" w:hAnsi="Times New Roman"/>
          <w:sz w:val="24"/>
          <w:szCs w:val="24"/>
          <w:lang w:val="sr-Cyrl-RS"/>
        </w:rPr>
        <w:t xml:space="preserve"> </w:t>
      </w:r>
      <w:r w:rsidRPr="00B735BA">
        <w:rPr>
          <w:rFonts w:ascii="Arial" w:hAnsi="Arial" w:cs="Arial"/>
          <w:sz w:val="24"/>
          <w:szCs w:val="24"/>
        </w:rPr>
        <w:t>наредбодавац је за извршење буџета</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одлучује о коришћењу средстава сталне и текуће буџетске резерве</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усмерава и усклађује рад Општинске управе</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доноси појединачне акте за које је овлашћен законом</w:t>
      </w:r>
      <w:r w:rsidRPr="00B735BA">
        <w:rPr>
          <w:rFonts w:ascii="Times New Roman" w:hAnsi="Times New Roman"/>
          <w:sz w:val="24"/>
          <w:szCs w:val="24"/>
        </w:rPr>
        <w:t>,</w:t>
      </w:r>
      <w:r w:rsidRPr="00B735BA">
        <w:rPr>
          <w:rFonts w:ascii="Arial" w:hAnsi="Arial" w:cs="Arial"/>
          <w:sz w:val="24"/>
          <w:szCs w:val="24"/>
        </w:rPr>
        <w:t xml:space="preserve"> статутом или одлуком Скупштине општине</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поставља и разрешава помоћнике Председника општине</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оснива општинску службу за инспекцију и ревизију коришћења буџетских средстава</w:t>
      </w:r>
      <w:r w:rsidRPr="00B735BA">
        <w:rPr>
          <w:rFonts w:ascii="Times New Roman" w:hAnsi="Times New Roman"/>
          <w:sz w:val="24"/>
          <w:szCs w:val="24"/>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одлучује о давању на коришћење односно у закуп</w:t>
      </w:r>
      <w:r w:rsidRPr="00B735BA">
        <w:rPr>
          <w:rFonts w:ascii="Times New Roman" w:hAnsi="Times New Roman"/>
          <w:sz w:val="24"/>
          <w:szCs w:val="24"/>
        </w:rPr>
        <w:t>,</w:t>
      </w:r>
      <w:r w:rsidRPr="00B735BA">
        <w:rPr>
          <w:rFonts w:ascii="Arial" w:hAnsi="Arial" w:cs="Arial"/>
          <w:sz w:val="24"/>
          <w:szCs w:val="24"/>
        </w:rPr>
        <w:t xml:space="preserve"> као и о отказу уговора о давању на коришћење односно у закуп и стављање хипотеке на непокретности које користе органи Општине</w:t>
      </w:r>
      <w:r w:rsidRPr="00B735BA">
        <w:rPr>
          <w:rFonts w:ascii="Times New Roman" w:hAnsi="Times New Roman"/>
          <w:sz w:val="24"/>
          <w:szCs w:val="24"/>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информише јавност о свом раду</w:t>
      </w:r>
      <w:r w:rsidRPr="00B735BA">
        <w:rPr>
          <w:rFonts w:ascii="Times New Roman" w:hAnsi="Times New Roman"/>
          <w:sz w:val="24"/>
          <w:szCs w:val="24"/>
        </w:rPr>
        <w:t>,</w:t>
      </w:r>
    </w:p>
    <w:p w:rsidR="00BD3E06" w:rsidRPr="00B735BA" w:rsidRDefault="00BD3E06" w:rsidP="00BD3E06">
      <w:pPr>
        <w:pStyle w:val="ListParagraph"/>
        <w:widowControl w:val="0"/>
        <w:numPr>
          <w:ilvl w:val="0"/>
          <w:numId w:val="38"/>
        </w:numPr>
        <w:autoSpaceDE w:val="0"/>
        <w:autoSpaceDN w:val="0"/>
        <w:adjustRightInd w:val="0"/>
        <w:spacing w:after="0" w:line="237" w:lineRule="auto"/>
        <w:rPr>
          <w:rFonts w:ascii="Times New Roman" w:hAnsi="Times New Roman"/>
          <w:sz w:val="24"/>
          <w:szCs w:val="24"/>
        </w:rPr>
      </w:pPr>
      <w:r w:rsidRPr="00B735BA">
        <w:rPr>
          <w:rFonts w:ascii="Arial" w:hAnsi="Arial" w:cs="Arial"/>
          <w:sz w:val="24"/>
          <w:szCs w:val="24"/>
        </w:rPr>
        <w:t>образује стручна саветодавна радна тела  за поједине послове из своје</w:t>
      </w:r>
      <w:r w:rsidR="00B735BA">
        <w:rPr>
          <w:rFonts w:ascii="Arial" w:hAnsi="Arial" w:cs="Arial"/>
          <w:sz w:val="24"/>
          <w:szCs w:val="24"/>
          <w:lang w:val="sr-Cyrl-RS"/>
        </w:rPr>
        <w:t xml:space="preserve"> </w:t>
      </w:r>
      <w:r w:rsidRPr="00B735BA">
        <w:rPr>
          <w:rFonts w:ascii="Arial" w:hAnsi="Arial" w:cs="Arial"/>
          <w:sz w:val="24"/>
          <w:szCs w:val="24"/>
        </w:rPr>
        <w:t>надлежности</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одговара за благовремено достављање података</w:t>
      </w:r>
      <w:r w:rsidRPr="00B735BA">
        <w:rPr>
          <w:rFonts w:ascii="Times New Roman" w:hAnsi="Times New Roman"/>
          <w:sz w:val="24"/>
          <w:szCs w:val="24"/>
        </w:rPr>
        <w:t>,</w:t>
      </w:r>
      <w:r w:rsidRPr="00B735BA">
        <w:rPr>
          <w:rFonts w:ascii="Arial" w:hAnsi="Arial" w:cs="Arial"/>
          <w:sz w:val="24"/>
          <w:szCs w:val="24"/>
        </w:rPr>
        <w:t xml:space="preserve"> списа и исправа на захтев надлежних органа Републике односно АП Војводине који врше надзор над радом и актима извршних органа општине и Општинске управе</w:t>
      </w:r>
      <w:r w:rsidRPr="00B735BA">
        <w:rPr>
          <w:rFonts w:ascii="Times New Roman" w:hAnsi="Times New Roman"/>
          <w:sz w:val="24"/>
          <w:szCs w:val="24"/>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одговоран је за законитост рада Општинског већа</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обуставља од примене одлуке Општинског већа за које сматра да нису сагласне закону</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предлаже пословник о раду Општинског већа</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најмање једном годишње извештава Скупштину о извршавњу њених одлука и других акта</w:t>
      </w:r>
      <w:r w:rsidRPr="00B735BA">
        <w:rPr>
          <w:rFonts w:ascii="Times New Roman" w:hAnsi="Times New Roman"/>
          <w:sz w:val="24"/>
          <w:szCs w:val="24"/>
        </w:rPr>
        <w:t>,</w:t>
      </w:r>
    </w:p>
    <w:p w:rsidR="00BD3E06" w:rsidRPr="00B735BA" w:rsidRDefault="00BD3E06" w:rsidP="00B735BA">
      <w:pPr>
        <w:pStyle w:val="ListParagraph"/>
        <w:widowControl w:val="0"/>
        <w:numPr>
          <w:ilvl w:val="0"/>
          <w:numId w:val="38"/>
        </w:numPr>
        <w:overflowPunct w:val="0"/>
        <w:autoSpaceDE w:val="0"/>
        <w:autoSpaceDN w:val="0"/>
        <w:adjustRightInd w:val="0"/>
        <w:spacing w:after="0" w:line="240" w:lineRule="auto"/>
        <w:jc w:val="both"/>
        <w:rPr>
          <w:rFonts w:ascii="Times New Roman" w:hAnsi="Times New Roman"/>
          <w:sz w:val="23"/>
          <w:szCs w:val="23"/>
        </w:rPr>
        <w:sectPr w:rsidR="00BD3E06" w:rsidRPr="00B735BA">
          <w:pgSz w:w="11904" w:h="16840"/>
          <w:pgMar w:top="0" w:right="860" w:bottom="993" w:left="1700" w:header="720" w:footer="720" w:gutter="0"/>
          <w:cols w:space="720"/>
        </w:sectPr>
      </w:pPr>
      <w:r w:rsidRPr="00B735BA">
        <w:rPr>
          <w:rFonts w:ascii="Arial" w:hAnsi="Arial" w:cs="Arial"/>
          <w:sz w:val="23"/>
          <w:szCs w:val="23"/>
        </w:rPr>
        <w:t>врши друге послове утврђене законом</w:t>
      </w:r>
      <w:r w:rsidRPr="00B735BA">
        <w:rPr>
          <w:rFonts w:ascii="Times New Roman" w:hAnsi="Times New Roman"/>
          <w:sz w:val="23"/>
          <w:szCs w:val="23"/>
        </w:rPr>
        <w:t>,</w:t>
      </w:r>
      <w:r w:rsidRPr="00B735BA">
        <w:rPr>
          <w:rFonts w:ascii="Arial" w:hAnsi="Arial" w:cs="Arial"/>
          <w:sz w:val="23"/>
          <w:szCs w:val="23"/>
        </w:rPr>
        <w:t xml:space="preserve"> Ст</w:t>
      </w:r>
      <w:r w:rsidR="00B735BA">
        <w:rPr>
          <w:rFonts w:ascii="Arial" w:hAnsi="Arial" w:cs="Arial"/>
          <w:sz w:val="23"/>
          <w:szCs w:val="23"/>
        </w:rPr>
        <w:t>атутом општине или другим актим</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5" w:name="page51"/>
      <w:bookmarkStart w:id="16" w:name="page53"/>
      <w:bookmarkStart w:id="17" w:name="page55"/>
      <w:bookmarkEnd w:id="15"/>
      <w:bookmarkEnd w:id="16"/>
      <w:bookmarkEnd w:id="17"/>
      <w:r w:rsidRPr="00BD3E06">
        <w:rPr>
          <w:rFonts w:ascii="Arial" w:eastAsia="Times New Roman" w:hAnsi="Arial" w:cs="Arial"/>
          <w:b/>
          <w:bCs/>
          <w:sz w:val="24"/>
          <w:szCs w:val="24"/>
        </w:rPr>
        <w:t>В</w:t>
      </w:r>
      <w:r w:rsidRPr="00BD3E06">
        <w:rPr>
          <w:rFonts w:ascii="Times New Roman" w:eastAsia="Times New Roman" w:hAnsi="Times New Roman" w:cs="Times New Roman"/>
          <w:b/>
          <w:bCs/>
          <w:sz w:val="24"/>
          <w:szCs w:val="24"/>
        </w:rPr>
        <w:t>)</w:t>
      </w:r>
      <w:r w:rsidRPr="00BD3E06">
        <w:rPr>
          <w:rFonts w:ascii="Arial" w:eastAsia="Times New Roman" w:hAnsi="Arial" w:cs="Arial"/>
          <w:b/>
          <w:bCs/>
          <w:sz w:val="24"/>
          <w:szCs w:val="24"/>
        </w:rPr>
        <w:t xml:space="preserve"> ЗАМЕНИК ПРЕДСЕДНИКА ОПШТИНЕ</w:t>
      </w:r>
    </w:p>
    <w:p w:rsidR="00BD3E06" w:rsidRPr="00BD3E06" w:rsidRDefault="00BD3E06" w:rsidP="00BD3E06">
      <w:pPr>
        <w:widowControl w:val="0"/>
        <w:autoSpaceDE w:val="0"/>
        <w:autoSpaceDN w:val="0"/>
        <w:adjustRightInd w:val="0"/>
        <w:spacing w:after="0" w:line="279"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9" w:lineRule="auto"/>
        <w:jc w:val="both"/>
        <w:rPr>
          <w:rFonts w:ascii="Arial" w:eastAsia="Times New Roman" w:hAnsi="Arial" w:cs="Arial"/>
          <w:sz w:val="24"/>
          <w:szCs w:val="24"/>
        </w:rPr>
      </w:pPr>
      <w:r w:rsidRPr="00BD3E06">
        <w:rPr>
          <w:rFonts w:ascii="Arial" w:eastAsia="Times New Roman" w:hAnsi="Arial" w:cs="Arial"/>
          <w:sz w:val="24"/>
          <w:szCs w:val="24"/>
        </w:rPr>
        <w:t>Заменика Председника општине бира и разрешава Скупштина oпштине из реда одборника.</w:t>
      </w:r>
    </w:p>
    <w:p w:rsidR="00BD3E06" w:rsidRPr="00BD3E06" w:rsidRDefault="00BD3E06" w:rsidP="00BD3E06">
      <w:pPr>
        <w:widowControl w:val="0"/>
        <w:autoSpaceDE w:val="0"/>
        <w:autoSpaceDN w:val="0"/>
        <w:adjustRightInd w:val="0"/>
        <w:spacing w:after="0" w:line="1" w:lineRule="exact"/>
        <w:jc w:val="both"/>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Заменик Председника општине је </w:t>
      </w:r>
      <w:r w:rsidRPr="00BD3E06">
        <w:rPr>
          <w:rFonts w:ascii="Arial" w:eastAsia="Times New Roman" w:hAnsi="Arial" w:cs="Arial"/>
          <w:sz w:val="24"/>
          <w:szCs w:val="24"/>
          <w:lang w:val="sr-Cyrl-RS"/>
        </w:rPr>
        <w:t>Дарко Станојев</w:t>
      </w:r>
      <w:r w:rsidRPr="00BD3E06">
        <w:rPr>
          <w:rFonts w:ascii="Arial" w:eastAsia="Times New Roman" w:hAnsi="Arial" w:cs="Arial"/>
          <w:sz w:val="24"/>
          <w:szCs w:val="24"/>
        </w:rPr>
        <w:t>.</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Телефон и и-мејл адреса:</w:t>
      </w:r>
    </w:p>
    <w:p w:rsidR="00BD3E06" w:rsidRPr="00BD3E06" w:rsidRDefault="00BD3E06" w:rsidP="00BD3E06">
      <w:pPr>
        <w:widowControl w:val="0"/>
        <w:autoSpaceDE w:val="0"/>
        <w:autoSpaceDN w:val="0"/>
        <w:adjustRightInd w:val="0"/>
        <w:spacing w:after="0" w:line="25"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37" w:lineRule="auto"/>
        <w:ind w:right="3800"/>
        <w:rPr>
          <w:rFonts w:ascii="Arial" w:eastAsia="Times New Roman" w:hAnsi="Arial" w:cs="Arial"/>
          <w:sz w:val="24"/>
          <w:szCs w:val="24"/>
        </w:rPr>
      </w:pPr>
      <w:r w:rsidRPr="00BD3E06">
        <w:rPr>
          <w:rFonts w:ascii="Arial" w:eastAsia="Times New Roman" w:hAnsi="Arial" w:cs="Arial"/>
          <w:sz w:val="24"/>
          <w:szCs w:val="24"/>
        </w:rPr>
        <w:t>заменик Председника општине 013/ 853-346</w:t>
      </w:r>
    </w:p>
    <w:p w:rsidR="00BD3E06" w:rsidRPr="00BD3E06" w:rsidRDefault="00BD3E06" w:rsidP="00BD3E06">
      <w:pPr>
        <w:widowControl w:val="0"/>
        <w:overflowPunct w:val="0"/>
        <w:autoSpaceDE w:val="0"/>
        <w:autoSpaceDN w:val="0"/>
        <w:adjustRightInd w:val="0"/>
        <w:spacing w:after="0" w:line="237" w:lineRule="auto"/>
        <w:ind w:right="3800"/>
        <w:rPr>
          <w:rFonts w:ascii="Arial" w:eastAsia="Times New Roman" w:hAnsi="Arial" w:cs="Arial"/>
          <w:sz w:val="24"/>
          <w:szCs w:val="24"/>
        </w:rPr>
      </w:pPr>
      <w:r w:rsidRPr="00BD3E06">
        <w:rPr>
          <w:rFonts w:ascii="Arial" w:eastAsia="Times New Roman" w:hAnsi="Arial" w:cs="Arial"/>
          <w:sz w:val="24"/>
          <w:szCs w:val="24"/>
        </w:rPr>
        <w:t xml:space="preserve">e-mail: </w:t>
      </w:r>
      <w:r w:rsidRPr="00BD3E06">
        <w:rPr>
          <w:rFonts w:ascii="Arial" w:eastAsia="Times New Roman" w:hAnsi="Arial" w:cs="Arial"/>
          <w:color w:val="0000FF"/>
          <w:sz w:val="24"/>
          <w:szCs w:val="24"/>
          <w:u w:val="single"/>
        </w:rPr>
        <w:t>kabinetbc@mobilpro.rs</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факс: 013/ 851-346</w:t>
      </w:r>
    </w:p>
    <w:p w:rsidR="00BD3E06" w:rsidRPr="00BD3E06" w:rsidRDefault="00BD3E06" w:rsidP="00BD3E06">
      <w:pPr>
        <w:widowControl w:val="0"/>
        <w:autoSpaceDE w:val="0"/>
        <w:autoSpaceDN w:val="0"/>
        <w:adjustRightInd w:val="0"/>
        <w:spacing w:after="0" w:line="249"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52" w:lineRule="auto"/>
        <w:jc w:val="both"/>
        <w:rPr>
          <w:rFonts w:ascii="Arial" w:eastAsia="Times New Roman" w:hAnsi="Arial" w:cs="Arial"/>
          <w:sz w:val="24"/>
          <w:szCs w:val="24"/>
        </w:rPr>
      </w:pPr>
      <w:r w:rsidRPr="00BD3E06">
        <w:rPr>
          <w:rFonts w:ascii="Arial" w:eastAsia="Times New Roman" w:hAnsi="Arial" w:cs="Arial"/>
          <w:sz w:val="24"/>
          <w:szCs w:val="24"/>
        </w:rPr>
        <w:t>Заменик Председника општине врши послове из надлежности Председника општине, у договору са Председником општине, а нарочито када је Председник општине одсутан или спречен да обавља своју дужност.</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73"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b/>
          <w:bCs/>
          <w:sz w:val="24"/>
          <w:szCs w:val="24"/>
        </w:rPr>
        <w:t>Ц</w:t>
      </w:r>
      <w:r w:rsidRPr="00BD3E06">
        <w:rPr>
          <w:rFonts w:ascii="Times New Roman" w:eastAsia="Times New Roman" w:hAnsi="Times New Roman" w:cs="Times New Roman"/>
          <w:b/>
          <w:bCs/>
          <w:sz w:val="24"/>
          <w:szCs w:val="24"/>
        </w:rPr>
        <w:t>)</w:t>
      </w:r>
      <w:r w:rsidRPr="00BD3E06">
        <w:rPr>
          <w:rFonts w:ascii="Arial" w:eastAsia="Times New Roman" w:hAnsi="Arial" w:cs="Arial"/>
          <w:b/>
          <w:bCs/>
          <w:sz w:val="24"/>
          <w:szCs w:val="24"/>
        </w:rPr>
        <w:t xml:space="preserve"> ОПШТИНСКО ВЕЋЕ</w:t>
      </w:r>
    </w:p>
    <w:p w:rsidR="00BD3E06" w:rsidRPr="00BD3E06" w:rsidRDefault="00BD3E06" w:rsidP="00BD3E06">
      <w:pPr>
        <w:widowControl w:val="0"/>
        <w:autoSpaceDE w:val="0"/>
        <w:autoSpaceDN w:val="0"/>
        <w:adjustRightInd w:val="0"/>
        <w:spacing w:after="0" w:line="279"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6" w:lineRule="auto"/>
        <w:jc w:val="both"/>
        <w:rPr>
          <w:rFonts w:ascii="Times New Roman" w:eastAsia="Times New Roman" w:hAnsi="Times New Roman" w:cs="Times New Roman"/>
          <w:sz w:val="24"/>
          <w:szCs w:val="24"/>
        </w:rPr>
      </w:pPr>
      <w:r w:rsidRPr="00BD3E06">
        <w:rPr>
          <w:rFonts w:ascii="Arial" w:eastAsia="Times New Roman" w:hAnsi="Arial" w:cs="Arial"/>
          <w:sz w:val="23"/>
          <w:szCs w:val="23"/>
        </w:rPr>
        <w:t>Општинско веће је извршни орган Општине</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Чланове Већа бира Скупштина општине на предлог кандидата за Председника општине</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Кворум за пуноважно одлучивање чини проста већина од укупног броја чланова Већа а одлучује већином гласова присутних чланова</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У неким случајевима одлуке доноси већином гласова од укупног броја чланова Већа</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Чланови Општинског већа могу бити на сталном раду у Општини</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Задужују се за једно или више подручја из надлежности Општине</w:t>
      </w:r>
      <w:r w:rsidRPr="00BD3E06">
        <w:rPr>
          <w:rFonts w:ascii="Times New Roman" w:eastAsia="Times New Roman" w:hAnsi="Times New Roman" w:cs="Times New Roman"/>
          <w:sz w:val="23"/>
          <w:szCs w:val="23"/>
        </w:rPr>
        <w:t>.</w:t>
      </w:r>
    </w:p>
    <w:p w:rsidR="00BD3E06" w:rsidRPr="00BD3E06" w:rsidRDefault="00BD3E06" w:rsidP="00BD3E06">
      <w:pPr>
        <w:widowControl w:val="0"/>
        <w:autoSpaceDE w:val="0"/>
        <w:autoSpaceDN w:val="0"/>
        <w:adjustRightInd w:val="0"/>
        <w:spacing w:after="0" w:line="221"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rPr>
        <w:t>Општинско веће чине Председник општине</w:t>
      </w:r>
      <w:r w:rsidRPr="00BD3E06">
        <w:rPr>
          <w:rFonts w:ascii="Times New Roman" w:eastAsia="Times New Roman" w:hAnsi="Times New Roman" w:cs="Times New Roman"/>
        </w:rPr>
        <w:t>,</w:t>
      </w:r>
      <w:r w:rsidRPr="00BD3E06">
        <w:rPr>
          <w:rFonts w:ascii="Arial" w:eastAsia="Times New Roman" w:hAnsi="Arial" w:cs="Arial"/>
        </w:rPr>
        <w:t xml:space="preserve"> заменик Председника општине и </w:t>
      </w:r>
      <w:r w:rsidRPr="00BD3E06">
        <w:rPr>
          <w:rFonts w:ascii="Times New Roman" w:eastAsia="Times New Roman" w:hAnsi="Times New Roman" w:cs="Times New Roman"/>
        </w:rPr>
        <w:t>9</w:t>
      </w:r>
      <w:r w:rsidRPr="00BD3E06">
        <w:rPr>
          <w:rFonts w:ascii="Arial" w:eastAsia="Times New Roman" w:hAnsi="Arial" w:cs="Arial"/>
        </w:rPr>
        <w:t xml:space="preserve"> чланова</w:t>
      </w:r>
      <w:r w:rsidRPr="00BD3E06">
        <w:rPr>
          <w:rFonts w:ascii="Times New Roman" w:eastAsia="Times New Roman" w:hAnsi="Times New Roman" w:cs="Times New Roman"/>
        </w:rPr>
        <w:t>.</w:t>
      </w:r>
    </w:p>
    <w:p w:rsidR="00BD3E06" w:rsidRPr="00BD3E06" w:rsidRDefault="00BD3E06" w:rsidP="00BD3E06">
      <w:pPr>
        <w:widowControl w:val="0"/>
        <w:autoSpaceDE w:val="0"/>
        <w:autoSpaceDN w:val="0"/>
        <w:adjustRightInd w:val="0"/>
        <w:spacing w:after="0" w:line="298"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2"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 xml:space="preserve">Председник општине </w:t>
      </w:r>
      <w:r w:rsidRPr="00BD3E06">
        <w:rPr>
          <w:rFonts w:ascii="Arial" w:eastAsia="Times New Roman" w:hAnsi="Arial" w:cs="Arial"/>
          <w:sz w:val="24"/>
          <w:szCs w:val="24"/>
          <w:lang w:val="sr-Cyrl-RS"/>
        </w:rPr>
        <w:t>Виолета Симић</w:t>
      </w:r>
      <w:r w:rsidRPr="00BD3E06">
        <w:rPr>
          <w:rFonts w:ascii="Arial" w:eastAsia="Times New Roman" w:hAnsi="Arial" w:cs="Arial"/>
          <w:sz w:val="24"/>
          <w:szCs w:val="24"/>
        </w:rPr>
        <w:t xml:space="preserve"> је члан Већа по функцији и председава седницама Општинског већа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Он представља Веће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сазива и води његове седнице и предлаже дневни ред</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26"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Заменик Председника општине</w:t>
      </w:r>
      <w:r w:rsidRPr="00BD3E06">
        <w:rPr>
          <w:rFonts w:ascii="Times New Roman" w:eastAsia="Times New Roman" w:hAnsi="Times New Roman" w:cs="Times New Roman"/>
          <w:sz w:val="24"/>
          <w:szCs w:val="24"/>
        </w:rPr>
        <w:t xml:space="preserve">, </w:t>
      </w:r>
      <w:r w:rsidRPr="00BD3E06">
        <w:rPr>
          <w:rFonts w:ascii="Arial" w:eastAsia="Times New Roman" w:hAnsi="Arial" w:cs="Arial"/>
          <w:sz w:val="24"/>
          <w:szCs w:val="24"/>
          <w:lang w:val="sr-Cyrl-RS"/>
        </w:rPr>
        <w:t>Дарко Станојев</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је такође по функцији члан Општинског већа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D3E06">
        <w:rPr>
          <w:rFonts w:ascii="Arial" w:eastAsia="Times New Roman" w:hAnsi="Arial" w:cs="Arial"/>
          <w:b/>
          <w:bCs/>
          <w:sz w:val="24"/>
          <w:szCs w:val="24"/>
        </w:rPr>
        <w:t>Чланови Општинског већа су</w:t>
      </w:r>
      <w:r w:rsidRPr="00BD3E06">
        <w:rPr>
          <w:rFonts w:ascii="Times New Roman" w:eastAsia="Times New Roman" w:hAnsi="Times New Roman" w:cs="Times New Roman"/>
          <w:b/>
          <w:bCs/>
          <w:sz w:val="24"/>
          <w:szCs w:val="24"/>
        </w:rPr>
        <w:t>:</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9" w:lineRule="exact"/>
        <w:rPr>
          <w:rFonts w:ascii="Times New Roman" w:eastAsia="Times New Roman" w:hAnsi="Times New Roman" w:cs="Times New Roman"/>
          <w:sz w:val="24"/>
          <w:szCs w:val="24"/>
        </w:rPr>
      </w:pPr>
    </w:p>
    <w:p w:rsidR="00BD3E06" w:rsidRPr="00130C3B" w:rsidRDefault="00BD3E06" w:rsidP="00020349">
      <w:pPr>
        <w:widowControl w:val="0"/>
        <w:overflowPunct w:val="0"/>
        <w:autoSpaceDE w:val="0"/>
        <w:autoSpaceDN w:val="0"/>
        <w:adjustRightInd w:val="0"/>
        <w:spacing w:after="0" w:line="244" w:lineRule="auto"/>
        <w:ind w:right="140"/>
        <w:contextualSpacing/>
        <w:rPr>
          <w:rFonts w:ascii="Times New Roman" w:eastAsia="Times New Roman" w:hAnsi="Times New Roman" w:cs="Times New Roman"/>
          <w:color w:val="000000" w:themeColor="text1"/>
          <w:sz w:val="24"/>
          <w:szCs w:val="24"/>
        </w:rPr>
      </w:pPr>
      <w:r w:rsidRPr="00130C3B">
        <w:rPr>
          <w:rFonts w:ascii="Arial" w:eastAsia="Times New Roman" w:hAnsi="Arial" w:cs="Arial"/>
          <w:b/>
          <w:bCs/>
          <w:color w:val="000000" w:themeColor="text1"/>
          <w:sz w:val="24"/>
          <w:szCs w:val="24"/>
          <w:lang w:val="sr-Cyrl-RS"/>
        </w:rPr>
        <w:t xml:space="preserve">Борко </w:t>
      </w:r>
      <w:r w:rsidRPr="00130C3B">
        <w:rPr>
          <w:rFonts w:ascii="Arial" w:eastAsia="Times New Roman" w:hAnsi="Arial" w:cs="Arial"/>
          <w:b/>
          <w:bCs/>
          <w:color w:val="000000" w:themeColor="text1"/>
          <w:sz w:val="24"/>
          <w:szCs w:val="24"/>
        </w:rPr>
        <w:t xml:space="preserve">Минић </w:t>
      </w:r>
    </w:p>
    <w:p w:rsidR="00BD3E06" w:rsidRPr="00130C3B" w:rsidRDefault="00BD3E06" w:rsidP="00020349">
      <w:pPr>
        <w:widowControl w:val="0"/>
        <w:overflowPunct w:val="0"/>
        <w:autoSpaceDE w:val="0"/>
        <w:autoSpaceDN w:val="0"/>
        <w:adjustRightInd w:val="0"/>
        <w:spacing w:after="0" w:line="244" w:lineRule="auto"/>
        <w:ind w:right="140"/>
        <w:contextualSpacing/>
        <w:rPr>
          <w:rFonts w:ascii="Times New Roman" w:eastAsia="Times New Roman" w:hAnsi="Times New Roman" w:cs="Times New Roman"/>
          <w:color w:val="000000" w:themeColor="text1"/>
          <w:sz w:val="24"/>
          <w:szCs w:val="24"/>
        </w:rPr>
      </w:pPr>
      <w:r w:rsidRPr="00130C3B">
        <w:rPr>
          <w:rFonts w:ascii="Arial" w:eastAsia="Times New Roman" w:hAnsi="Arial" w:cs="Arial"/>
          <w:b/>
          <w:bCs/>
          <w:color w:val="000000" w:themeColor="text1"/>
          <w:sz w:val="24"/>
          <w:szCs w:val="24"/>
        </w:rPr>
        <w:t>Марко Лазаревић</w:t>
      </w:r>
    </w:p>
    <w:p w:rsidR="00BD3E06" w:rsidRPr="00130C3B" w:rsidRDefault="00BD3E06" w:rsidP="00020349">
      <w:pPr>
        <w:widowControl w:val="0"/>
        <w:overflowPunct w:val="0"/>
        <w:autoSpaceDE w:val="0"/>
        <w:autoSpaceDN w:val="0"/>
        <w:adjustRightInd w:val="0"/>
        <w:spacing w:after="0" w:line="244" w:lineRule="auto"/>
        <w:ind w:right="140"/>
        <w:contextualSpacing/>
        <w:rPr>
          <w:rFonts w:ascii="Times New Roman" w:eastAsia="Times New Roman" w:hAnsi="Times New Roman" w:cs="Times New Roman"/>
          <w:color w:val="000000" w:themeColor="text1"/>
          <w:sz w:val="24"/>
          <w:szCs w:val="24"/>
        </w:rPr>
      </w:pPr>
      <w:r w:rsidRPr="00130C3B">
        <w:rPr>
          <w:rFonts w:ascii="Arial" w:eastAsia="Times New Roman" w:hAnsi="Arial" w:cs="Arial"/>
          <w:b/>
          <w:bCs/>
          <w:color w:val="000000" w:themeColor="text1"/>
          <w:sz w:val="24"/>
          <w:szCs w:val="24"/>
          <w:lang w:val="sr-Cyrl-RS"/>
        </w:rPr>
        <w:t>Данијела Вујичић</w:t>
      </w:r>
    </w:p>
    <w:p w:rsidR="00BD3E06" w:rsidRPr="00130C3B" w:rsidRDefault="00BD3E06" w:rsidP="00020349">
      <w:pPr>
        <w:widowControl w:val="0"/>
        <w:overflowPunct w:val="0"/>
        <w:autoSpaceDE w:val="0"/>
        <w:autoSpaceDN w:val="0"/>
        <w:adjustRightInd w:val="0"/>
        <w:spacing w:after="0" w:line="244" w:lineRule="auto"/>
        <w:ind w:right="140"/>
        <w:contextualSpacing/>
        <w:rPr>
          <w:rFonts w:ascii="Times New Roman" w:eastAsia="Times New Roman" w:hAnsi="Times New Roman" w:cs="Times New Roman"/>
          <w:color w:val="000000" w:themeColor="text1"/>
          <w:sz w:val="24"/>
          <w:szCs w:val="24"/>
        </w:rPr>
      </w:pPr>
      <w:r w:rsidRPr="00130C3B">
        <w:rPr>
          <w:rFonts w:ascii="Arial" w:eastAsia="Times New Roman" w:hAnsi="Arial" w:cs="Arial"/>
          <w:b/>
          <w:bCs/>
          <w:color w:val="000000" w:themeColor="text1"/>
          <w:sz w:val="24"/>
          <w:szCs w:val="24"/>
          <w:lang w:val="sr-Cyrl-RS"/>
        </w:rPr>
        <w:t xml:space="preserve">Жељко Поповић </w:t>
      </w:r>
    </w:p>
    <w:p w:rsidR="00BD3E06" w:rsidRPr="00130C3B" w:rsidRDefault="00BD3E06" w:rsidP="00020349">
      <w:pPr>
        <w:widowControl w:val="0"/>
        <w:overflowPunct w:val="0"/>
        <w:autoSpaceDE w:val="0"/>
        <w:autoSpaceDN w:val="0"/>
        <w:adjustRightInd w:val="0"/>
        <w:spacing w:after="0" w:line="244" w:lineRule="auto"/>
        <w:ind w:right="140"/>
        <w:contextualSpacing/>
        <w:rPr>
          <w:rFonts w:ascii="Times New Roman" w:eastAsia="Times New Roman" w:hAnsi="Times New Roman" w:cs="Times New Roman"/>
          <w:color w:val="000000" w:themeColor="text1"/>
          <w:sz w:val="24"/>
          <w:szCs w:val="24"/>
        </w:rPr>
      </w:pPr>
      <w:r w:rsidRPr="00130C3B">
        <w:rPr>
          <w:rFonts w:ascii="Arial" w:eastAsia="Times New Roman" w:hAnsi="Arial" w:cs="Arial"/>
          <w:b/>
          <w:bCs/>
          <w:color w:val="000000" w:themeColor="text1"/>
          <w:sz w:val="24"/>
          <w:szCs w:val="24"/>
          <w:lang w:val="sr-Cyrl-RS"/>
        </w:rPr>
        <w:t>Горан Келчеј</w:t>
      </w:r>
    </w:p>
    <w:p w:rsidR="00BD3E06" w:rsidRPr="00130C3B" w:rsidRDefault="00BD3E06" w:rsidP="00020349">
      <w:pPr>
        <w:widowControl w:val="0"/>
        <w:overflowPunct w:val="0"/>
        <w:autoSpaceDE w:val="0"/>
        <w:autoSpaceDN w:val="0"/>
        <w:adjustRightInd w:val="0"/>
        <w:spacing w:after="0" w:line="244" w:lineRule="auto"/>
        <w:ind w:right="140"/>
        <w:contextualSpacing/>
        <w:rPr>
          <w:rFonts w:ascii="Times New Roman" w:eastAsia="Times New Roman" w:hAnsi="Times New Roman" w:cs="Times New Roman"/>
          <w:color w:val="000000" w:themeColor="text1"/>
          <w:sz w:val="24"/>
          <w:szCs w:val="24"/>
        </w:rPr>
      </w:pPr>
      <w:r w:rsidRPr="00130C3B">
        <w:rPr>
          <w:rFonts w:ascii="Arial" w:eastAsia="Times New Roman" w:hAnsi="Arial" w:cs="Arial"/>
          <w:b/>
          <w:bCs/>
          <w:color w:val="000000" w:themeColor="text1"/>
          <w:sz w:val="24"/>
          <w:szCs w:val="24"/>
          <w:lang w:val="sr-Cyrl-RS"/>
        </w:rPr>
        <w:t>Слађа Паскота</w:t>
      </w:r>
    </w:p>
    <w:p w:rsidR="00BD3E06" w:rsidRPr="00F517E5" w:rsidRDefault="00BD3E06" w:rsidP="00BD3E06">
      <w:pPr>
        <w:widowControl w:val="0"/>
        <w:overflowPunct w:val="0"/>
        <w:autoSpaceDE w:val="0"/>
        <w:autoSpaceDN w:val="0"/>
        <w:adjustRightInd w:val="0"/>
        <w:spacing w:after="0" w:line="244" w:lineRule="auto"/>
        <w:ind w:right="140"/>
        <w:rPr>
          <w:rFonts w:ascii="Times New Roman" w:eastAsia="Times New Roman" w:hAnsi="Times New Roman" w:cs="Times New Roman"/>
          <w:color w:val="ED7D31" w:themeColor="accent2"/>
          <w:sz w:val="24"/>
          <w:szCs w:val="24"/>
        </w:rPr>
      </w:pPr>
    </w:p>
    <w:p w:rsidR="00BD3E06" w:rsidRPr="00BD3E06" w:rsidRDefault="00BD3E06" w:rsidP="00BD3E06">
      <w:pPr>
        <w:widowControl w:val="0"/>
        <w:autoSpaceDE w:val="0"/>
        <w:autoSpaceDN w:val="0"/>
        <w:adjustRightInd w:val="0"/>
        <w:spacing w:after="0" w:line="309" w:lineRule="exact"/>
        <w:rPr>
          <w:rFonts w:ascii="Times New Roman" w:eastAsia="Times New Roman" w:hAnsi="Times New Roman" w:cs="Times New Roman"/>
          <w:sz w:val="24"/>
          <w:szCs w:val="24"/>
        </w:rPr>
      </w:pPr>
      <w:bookmarkStart w:id="18" w:name="page57"/>
      <w:bookmarkEnd w:id="18"/>
    </w:p>
    <w:p w:rsidR="00BD3E06" w:rsidRPr="00BD3E06" w:rsidRDefault="00BD3E06" w:rsidP="00BD3E06">
      <w:pPr>
        <w:widowControl w:val="0"/>
        <w:autoSpaceDE w:val="0"/>
        <w:autoSpaceDN w:val="0"/>
        <w:adjustRightInd w:val="0"/>
        <w:spacing w:after="0" w:line="309" w:lineRule="exact"/>
        <w:rPr>
          <w:rFonts w:ascii="Times New Roman" w:eastAsia="Times New Roman" w:hAnsi="Times New Roman" w:cs="Times New Roman"/>
          <w:sz w:val="24"/>
          <w:szCs w:val="24"/>
        </w:rPr>
      </w:pPr>
    </w:p>
    <w:p w:rsidR="00BD3E06" w:rsidRDefault="00BD3E06" w:rsidP="00BD3E06">
      <w:pPr>
        <w:widowControl w:val="0"/>
        <w:autoSpaceDE w:val="0"/>
        <w:autoSpaceDN w:val="0"/>
        <w:adjustRightInd w:val="0"/>
        <w:spacing w:after="0" w:line="309" w:lineRule="exact"/>
        <w:rPr>
          <w:rFonts w:ascii="Times New Roman" w:eastAsia="Times New Roman" w:hAnsi="Times New Roman" w:cs="Times New Roman"/>
          <w:sz w:val="24"/>
          <w:szCs w:val="24"/>
        </w:rPr>
      </w:pPr>
    </w:p>
    <w:p w:rsidR="00423CAF" w:rsidRDefault="00423CAF" w:rsidP="00BD3E06">
      <w:pPr>
        <w:widowControl w:val="0"/>
        <w:autoSpaceDE w:val="0"/>
        <w:autoSpaceDN w:val="0"/>
        <w:adjustRightInd w:val="0"/>
        <w:spacing w:after="0" w:line="240" w:lineRule="auto"/>
        <w:rPr>
          <w:rFonts w:ascii="Arial" w:eastAsia="Times New Roman" w:hAnsi="Arial" w:cs="Arial"/>
          <w:sz w:val="24"/>
          <w:szCs w:val="24"/>
        </w:rPr>
      </w:pPr>
    </w:p>
    <w:p w:rsidR="00B735BA" w:rsidRDefault="00B735BA" w:rsidP="00BD3E06">
      <w:pPr>
        <w:widowControl w:val="0"/>
        <w:autoSpaceDE w:val="0"/>
        <w:autoSpaceDN w:val="0"/>
        <w:adjustRightInd w:val="0"/>
        <w:spacing w:after="0" w:line="240" w:lineRule="auto"/>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Надлежност Општинског већа је да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5" w:lineRule="exact"/>
        <w:rPr>
          <w:rFonts w:ascii="Times New Roman" w:eastAsia="Times New Roman" w:hAnsi="Times New Roman" w:cs="Times New Roman"/>
          <w:sz w:val="24"/>
          <w:szCs w:val="24"/>
        </w:rPr>
      </w:pP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предлаже Статут Општине</w:t>
      </w:r>
      <w:r w:rsidRPr="00B735BA">
        <w:rPr>
          <w:rFonts w:ascii="Times New Roman" w:hAnsi="Times New Roman"/>
          <w:sz w:val="24"/>
          <w:szCs w:val="24"/>
        </w:rPr>
        <w:t>,</w:t>
      </w:r>
      <w:r w:rsidRPr="00B735BA">
        <w:rPr>
          <w:rFonts w:ascii="Arial" w:hAnsi="Arial" w:cs="Arial"/>
          <w:sz w:val="24"/>
          <w:szCs w:val="24"/>
        </w:rPr>
        <w:t xml:space="preserve"> буџет</w:t>
      </w:r>
      <w:r w:rsidRPr="00B735BA">
        <w:rPr>
          <w:rFonts w:ascii="Times New Roman" w:hAnsi="Times New Roman"/>
          <w:sz w:val="24"/>
          <w:szCs w:val="24"/>
        </w:rPr>
        <w:t>,</w:t>
      </w:r>
      <w:r w:rsidRPr="00B735BA">
        <w:rPr>
          <w:rFonts w:ascii="Arial" w:hAnsi="Arial" w:cs="Arial"/>
          <w:sz w:val="24"/>
          <w:szCs w:val="24"/>
        </w:rPr>
        <w:t xml:space="preserve"> акт о организацији Општинске управе и све друге акте које доноси Скупштина општине</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3"/>
          <w:szCs w:val="23"/>
        </w:rPr>
      </w:pPr>
      <w:r w:rsidRPr="00B735BA">
        <w:rPr>
          <w:rFonts w:ascii="Arial" w:hAnsi="Arial" w:cs="Arial"/>
          <w:sz w:val="23"/>
          <w:szCs w:val="23"/>
        </w:rPr>
        <w:t>извршава и стара се о извршавању одлука и других аката Скупштине општине</w:t>
      </w:r>
      <w:r w:rsidRPr="00B735BA">
        <w:rPr>
          <w:rFonts w:ascii="Times New Roman" w:hAnsi="Times New Roman"/>
          <w:sz w:val="23"/>
          <w:szCs w:val="23"/>
        </w:rPr>
        <w:t>,</w:t>
      </w:r>
    </w:p>
    <w:p w:rsidR="00BD3E06" w:rsidRPr="00BD3E06" w:rsidRDefault="00BD3E06" w:rsidP="00BD3E06">
      <w:pPr>
        <w:widowControl w:val="0"/>
        <w:autoSpaceDE w:val="0"/>
        <w:autoSpaceDN w:val="0"/>
        <w:adjustRightInd w:val="0"/>
        <w:spacing w:after="0" w:line="10" w:lineRule="exact"/>
        <w:rPr>
          <w:rFonts w:ascii="Times New Roman" w:eastAsia="Times New Roman" w:hAnsi="Times New Roman" w:cs="Times New Roman"/>
          <w:sz w:val="23"/>
          <w:szCs w:val="23"/>
        </w:rPr>
      </w:pP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одлучује о привременом финансирању у случају да Скупштина општине благовремено не донесе одлуку о буџету</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jc w:val="both"/>
        <w:rPr>
          <w:rFonts w:ascii="Times New Roman" w:hAnsi="Times New Roman"/>
        </w:rPr>
      </w:pPr>
      <w:r w:rsidRPr="00B735BA">
        <w:rPr>
          <w:rFonts w:ascii="Arial" w:hAnsi="Arial" w:cs="Arial"/>
        </w:rPr>
        <w:t>врши надзор над радом Општинске управе</w:t>
      </w:r>
      <w:r w:rsidRPr="00B735BA">
        <w:rPr>
          <w:rFonts w:ascii="Times New Roman" w:hAnsi="Times New Roman"/>
        </w:rPr>
        <w:t>,</w:t>
      </w:r>
      <w:r w:rsidRPr="00B735BA">
        <w:rPr>
          <w:rFonts w:ascii="Arial" w:hAnsi="Arial" w:cs="Arial"/>
        </w:rPr>
        <w:t xml:space="preserve"> поништава или укида акте Општинске управе који нису у сагласности са законом</w:t>
      </w:r>
      <w:r w:rsidRPr="00B735BA">
        <w:rPr>
          <w:rFonts w:ascii="Times New Roman" w:hAnsi="Times New Roman"/>
        </w:rPr>
        <w:t>,</w:t>
      </w:r>
      <w:r w:rsidRPr="00B735BA">
        <w:rPr>
          <w:rFonts w:ascii="Arial" w:hAnsi="Arial" w:cs="Arial"/>
        </w:rPr>
        <w:t xml:space="preserve"> Статутом и другим општим актима</w:t>
      </w:r>
      <w:r w:rsidRPr="00B735BA">
        <w:rPr>
          <w:rFonts w:ascii="Times New Roman" w:hAnsi="Times New Roman"/>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rPr>
      </w:pP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решава у управном поступку у другом степену о правима и обавезама грађана</w:t>
      </w:r>
      <w:r w:rsidRPr="00B735BA">
        <w:rPr>
          <w:rFonts w:ascii="Times New Roman" w:hAnsi="Times New Roman"/>
          <w:sz w:val="24"/>
          <w:szCs w:val="24"/>
        </w:rPr>
        <w:t>,</w:t>
      </w:r>
      <w:r w:rsidRPr="00B735BA">
        <w:rPr>
          <w:rFonts w:ascii="Arial" w:hAnsi="Arial" w:cs="Arial"/>
          <w:sz w:val="24"/>
          <w:szCs w:val="24"/>
        </w:rPr>
        <w:t xml:space="preserve"> предузећа и установа и других организација у управним стварима из надлежности Општине</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стара се о извршавању поверених надлежности из оквира права и дужности републике и Аутономне Покрајине Војводине</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поставља и разрешава начелника Оштинске управе</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rPr>
      </w:pPr>
      <w:r w:rsidRPr="00B735BA">
        <w:rPr>
          <w:rFonts w:ascii="Arial" w:hAnsi="Arial" w:cs="Arial"/>
        </w:rPr>
        <w:t>образује стручна и друга радна тела за поједине послове из своје надлежности</w:t>
      </w:r>
      <w:r w:rsidRPr="00B735BA">
        <w:rPr>
          <w:rFonts w:ascii="Times New Roman" w:hAnsi="Times New Roman"/>
        </w:rPr>
        <w:t>,</w:t>
      </w:r>
    </w:p>
    <w:p w:rsidR="00BD3E06" w:rsidRPr="00BD3E06" w:rsidRDefault="00BD3E06" w:rsidP="00BD3E06">
      <w:pPr>
        <w:widowControl w:val="0"/>
        <w:autoSpaceDE w:val="0"/>
        <w:autoSpaceDN w:val="0"/>
        <w:adjustRightInd w:val="0"/>
        <w:spacing w:after="0" w:line="22" w:lineRule="exact"/>
        <w:rPr>
          <w:rFonts w:ascii="Times New Roman" w:eastAsia="Times New Roman" w:hAnsi="Times New Roman" w:cs="Times New Roman"/>
        </w:rPr>
      </w:pP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информише јавност о свом раду</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доноси Пословник Општинског већа</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даје сагласност на акт о унутрашњем уређењу и систематизацији Општинске управе</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 xml:space="preserve">даје сагласност на цене комуналних услуга </w:t>
      </w:r>
      <w:r w:rsidRPr="00B735BA">
        <w:rPr>
          <w:rFonts w:ascii="Times New Roman" w:hAnsi="Times New Roman"/>
          <w:sz w:val="24"/>
          <w:szCs w:val="24"/>
        </w:rPr>
        <w:t>(</w:t>
      </w:r>
      <w:r w:rsidRPr="00B735BA">
        <w:rPr>
          <w:rFonts w:ascii="Arial" w:hAnsi="Arial" w:cs="Arial"/>
          <w:sz w:val="24"/>
          <w:szCs w:val="24"/>
        </w:rPr>
        <w:t>вода</w:t>
      </w:r>
      <w:r w:rsidRPr="00B735BA">
        <w:rPr>
          <w:rFonts w:ascii="Times New Roman" w:hAnsi="Times New Roman"/>
          <w:sz w:val="24"/>
          <w:szCs w:val="24"/>
        </w:rPr>
        <w:t>,</w:t>
      </w:r>
      <w:r w:rsidRPr="00B735BA">
        <w:rPr>
          <w:rFonts w:ascii="Arial" w:hAnsi="Arial" w:cs="Arial"/>
          <w:sz w:val="24"/>
          <w:szCs w:val="24"/>
        </w:rPr>
        <w:t xml:space="preserve"> пречишћавање отпадних вода</w:t>
      </w:r>
      <w:r w:rsidRPr="00B735BA">
        <w:rPr>
          <w:rFonts w:ascii="Times New Roman" w:hAnsi="Times New Roman"/>
          <w:sz w:val="24"/>
          <w:szCs w:val="24"/>
        </w:rPr>
        <w:t>,</w:t>
      </w:r>
      <w:r w:rsidRPr="00B735BA">
        <w:rPr>
          <w:rFonts w:ascii="Arial" w:hAnsi="Arial" w:cs="Arial"/>
          <w:sz w:val="24"/>
          <w:szCs w:val="24"/>
        </w:rPr>
        <w:t xml:space="preserve"> одношење смећа</w:t>
      </w:r>
      <w:r w:rsidRPr="00B735BA">
        <w:rPr>
          <w:rFonts w:ascii="Times New Roman" w:hAnsi="Times New Roman"/>
          <w:sz w:val="24"/>
          <w:szCs w:val="24"/>
        </w:rPr>
        <w:t>,</w:t>
      </w:r>
      <w:r w:rsidRPr="00B735BA">
        <w:rPr>
          <w:rFonts w:ascii="Arial" w:hAnsi="Arial" w:cs="Arial"/>
          <w:sz w:val="24"/>
          <w:szCs w:val="24"/>
        </w:rPr>
        <w:t xml:space="preserve"> одржавање чистоће</w:t>
      </w:r>
      <w:r w:rsidRPr="00B735BA">
        <w:rPr>
          <w:rFonts w:ascii="Times New Roman" w:hAnsi="Times New Roman"/>
          <w:sz w:val="24"/>
          <w:szCs w:val="24"/>
        </w:rPr>
        <w:t>,</w:t>
      </w:r>
      <w:r w:rsidRPr="00B735BA">
        <w:rPr>
          <w:rFonts w:ascii="Arial" w:hAnsi="Arial" w:cs="Arial"/>
          <w:sz w:val="24"/>
          <w:szCs w:val="24"/>
        </w:rPr>
        <w:t xml:space="preserve"> пијачарске и друге комуналне услуге</w:t>
      </w:r>
      <w:r w:rsidRPr="00B735BA">
        <w:rPr>
          <w:rFonts w:ascii="Times New Roman" w:hAnsi="Times New Roman"/>
          <w:sz w:val="24"/>
          <w:szCs w:val="24"/>
        </w:rPr>
        <w:t>,</w:t>
      </w:r>
      <w:r w:rsidRPr="00B735BA">
        <w:rPr>
          <w:rFonts w:ascii="Arial" w:hAnsi="Arial" w:cs="Arial"/>
          <w:sz w:val="24"/>
          <w:szCs w:val="24"/>
        </w:rPr>
        <w:t xml:space="preserve"> ауто такси превоза путника</w:t>
      </w:r>
      <w:r w:rsidRPr="00B735BA">
        <w:rPr>
          <w:rFonts w:ascii="Times New Roman" w:hAnsi="Times New Roman"/>
          <w:sz w:val="24"/>
          <w:szCs w:val="24"/>
        </w:rPr>
        <w:t>,</w:t>
      </w:r>
      <w:r w:rsidRPr="00B735BA">
        <w:rPr>
          <w:rFonts w:ascii="Arial" w:hAnsi="Arial" w:cs="Arial"/>
          <w:sz w:val="24"/>
          <w:szCs w:val="24"/>
        </w:rPr>
        <w:t xml:space="preserve"> месног и међумесног превоза путника</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37" w:lineRule="auto"/>
        <w:jc w:val="both"/>
        <w:rPr>
          <w:rFonts w:ascii="Times New Roman" w:hAnsi="Times New Roman"/>
          <w:sz w:val="24"/>
          <w:szCs w:val="24"/>
        </w:rPr>
      </w:pPr>
      <w:r w:rsidRPr="00B735BA">
        <w:rPr>
          <w:rFonts w:ascii="Arial" w:hAnsi="Arial" w:cs="Arial"/>
          <w:sz w:val="24"/>
          <w:szCs w:val="24"/>
        </w:rPr>
        <w:t>извештава Скупштину општине најмање једном годишње о извршавњу одлука и других аката Скупштине општине</w:t>
      </w:r>
      <w:r w:rsidRPr="00B735BA">
        <w:rPr>
          <w:rFonts w:ascii="Times New Roman" w:hAnsi="Times New Roman"/>
          <w:sz w:val="24"/>
          <w:szCs w:val="24"/>
        </w:rPr>
        <w:t>,</w:t>
      </w:r>
    </w:p>
    <w:p w:rsidR="00BD3E06" w:rsidRPr="00B735BA" w:rsidRDefault="00BD3E06" w:rsidP="00B735BA">
      <w:pPr>
        <w:pStyle w:val="ListParagraph"/>
        <w:widowControl w:val="0"/>
        <w:numPr>
          <w:ilvl w:val="0"/>
          <w:numId w:val="39"/>
        </w:numPr>
        <w:overflowPunct w:val="0"/>
        <w:autoSpaceDE w:val="0"/>
        <w:autoSpaceDN w:val="0"/>
        <w:adjustRightInd w:val="0"/>
        <w:spacing w:after="0" w:line="244" w:lineRule="auto"/>
        <w:jc w:val="both"/>
        <w:rPr>
          <w:rFonts w:ascii="Times New Roman" w:hAnsi="Times New Roman"/>
          <w:sz w:val="24"/>
          <w:szCs w:val="24"/>
        </w:rPr>
        <w:sectPr w:rsidR="00BD3E06" w:rsidRPr="00B735BA">
          <w:pgSz w:w="11904" w:h="16840"/>
          <w:pgMar w:top="702" w:right="860" w:bottom="1440" w:left="1700" w:header="720" w:footer="720" w:gutter="0"/>
          <w:cols w:space="720"/>
        </w:sectPr>
      </w:pPr>
      <w:r w:rsidRPr="00B735BA">
        <w:rPr>
          <w:rFonts w:ascii="Arial" w:hAnsi="Arial" w:cs="Arial"/>
          <w:sz w:val="24"/>
          <w:szCs w:val="24"/>
        </w:rPr>
        <w:t>врши друге послове утврђене законима</w:t>
      </w:r>
      <w:r w:rsidRPr="00B735BA">
        <w:rPr>
          <w:rFonts w:ascii="Times New Roman" w:hAnsi="Times New Roman"/>
          <w:sz w:val="24"/>
          <w:szCs w:val="24"/>
        </w:rPr>
        <w:t>,</w:t>
      </w:r>
      <w:r w:rsidRPr="00B735BA">
        <w:rPr>
          <w:rFonts w:ascii="Arial" w:hAnsi="Arial" w:cs="Arial"/>
          <w:sz w:val="24"/>
          <w:szCs w:val="24"/>
        </w:rPr>
        <w:t xml:space="preserve"> Статутом</w:t>
      </w:r>
      <w:r w:rsidRPr="00B735BA">
        <w:rPr>
          <w:rFonts w:ascii="Times New Roman" w:hAnsi="Times New Roman"/>
          <w:sz w:val="24"/>
          <w:szCs w:val="24"/>
        </w:rPr>
        <w:t>,</w:t>
      </w:r>
      <w:r w:rsidRPr="00B735BA">
        <w:rPr>
          <w:rFonts w:ascii="Arial" w:hAnsi="Arial" w:cs="Arial"/>
          <w:sz w:val="24"/>
          <w:szCs w:val="24"/>
        </w:rPr>
        <w:t xml:space="preserve"> одлукама Скупштине општине и другим актима</w:t>
      </w:r>
    </w:p>
    <w:p w:rsidR="00BD3E06" w:rsidRPr="00BD3E06" w:rsidRDefault="00BD3E06" w:rsidP="00BD3E06">
      <w:pPr>
        <w:widowControl w:val="0"/>
        <w:overflowPunct w:val="0"/>
        <w:autoSpaceDE w:val="0"/>
        <w:autoSpaceDN w:val="0"/>
        <w:adjustRightInd w:val="0"/>
        <w:spacing w:after="0" w:line="276" w:lineRule="auto"/>
        <w:ind w:right="720"/>
        <w:jc w:val="both"/>
        <w:rPr>
          <w:rFonts w:ascii="Times New Roman" w:eastAsia="Times New Roman" w:hAnsi="Times New Roman" w:cs="Times New Roman"/>
          <w:b/>
          <w:bCs/>
          <w:sz w:val="32"/>
          <w:szCs w:val="32"/>
        </w:rPr>
      </w:pPr>
      <w:bookmarkStart w:id="19" w:name="page59"/>
      <w:bookmarkStart w:id="20" w:name="page61"/>
      <w:bookmarkEnd w:id="19"/>
      <w:bookmarkEnd w:id="20"/>
      <w:r w:rsidRPr="00BD3E06">
        <w:rPr>
          <w:rFonts w:ascii="Arial" w:eastAsia="Times New Roman" w:hAnsi="Arial" w:cs="Arial"/>
          <w:b/>
          <w:bCs/>
          <w:sz w:val="32"/>
          <w:szCs w:val="32"/>
        </w:rPr>
        <w:t xml:space="preserve">5.ОРГАНИЗАЦИЈА И ДЕЛОКРУГ РАДА ОПШТИНСКЕ УПРАВЕ </w:t>
      </w:r>
    </w:p>
    <w:p w:rsidR="00BD3E06" w:rsidRPr="00BD3E06" w:rsidRDefault="00BD3E06" w:rsidP="00BD3E06">
      <w:pPr>
        <w:widowControl w:val="0"/>
        <w:autoSpaceDE w:val="0"/>
        <w:autoSpaceDN w:val="0"/>
        <w:adjustRightInd w:val="0"/>
        <w:spacing w:after="0" w:line="174"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2"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Општинска управа се образује за вршење управних послова у оквиру права и дужности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стручних послова за потребе Скупштине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Председника општине и Општинског већа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2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Одлуку о организацији Општинске управе доноси Скупштина општине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75"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9"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Општинском управом руководи начелник Општинске управе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Начелника поставља и разрешава Општинско веће на основу јавног огласа на период од </w:t>
      </w:r>
      <w:r w:rsidRPr="00BD3E06">
        <w:rPr>
          <w:rFonts w:ascii="Times New Roman" w:eastAsia="Times New Roman" w:hAnsi="Times New Roman" w:cs="Times New Roman"/>
          <w:sz w:val="24"/>
          <w:szCs w:val="24"/>
        </w:rPr>
        <w:t>5</w:t>
      </w:r>
      <w:r w:rsidRPr="00BD3E06">
        <w:rPr>
          <w:rFonts w:ascii="Arial" w:eastAsia="Times New Roman" w:hAnsi="Arial" w:cs="Arial"/>
          <w:sz w:val="24"/>
          <w:szCs w:val="24"/>
        </w:rPr>
        <w:t xml:space="preserve"> година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1"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r w:rsidRPr="00BD3E06">
        <w:rPr>
          <w:rFonts w:ascii="Arial" w:eastAsia="Times New Roman" w:hAnsi="Arial" w:cs="Arial"/>
          <w:sz w:val="24"/>
          <w:szCs w:val="24"/>
        </w:rPr>
        <w:t xml:space="preserve">У току је конкурс за пријем начелника Општинске управе. </w:t>
      </w: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r w:rsidRPr="00BD3E06">
        <w:rPr>
          <w:rFonts w:ascii="Arial" w:eastAsia="Times New Roman" w:hAnsi="Arial" w:cs="Arial"/>
          <w:sz w:val="24"/>
          <w:szCs w:val="24"/>
        </w:rPr>
        <w:t>Заменик начелника је Мирослав Шинжар.</w:t>
      </w:r>
    </w:p>
    <w:p w:rsidR="00BD3E06" w:rsidRPr="00BD3E06" w:rsidRDefault="00BD3E06" w:rsidP="00BD3E06">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Телефон и и-мејл адреса:</w:t>
      </w:r>
    </w:p>
    <w:p w:rsidR="00BD3E06" w:rsidRPr="00BD3E06" w:rsidRDefault="00BD3E06" w:rsidP="00BD3E06">
      <w:pPr>
        <w:widowControl w:val="0"/>
        <w:autoSpaceDE w:val="0"/>
        <w:autoSpaceDN w:val="0"/>
        <w:adjustRightInd w:val="0"/>
        <w:spacing w:after="0" w:line="25"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37" w:lineRule="auto"/>
        <w:ind w:right="3674"/>
        <w:rPr>
          <w:rFonts w:ascii="Arial" w:eastAsia="Times New Roman" w:hAnsi="Arial" w:cs="Arial"/>
          <w:sz w:val="24"/>
          <w:szCs w:val="24"/>
        </w:rPr>
      </w:pPr>
      <w:r w:rsidRPr="00BD3E06">
        <w:rPr>
          <w:rFonts w:ascii="Arial" w:eastAsia="Times New Roman" w:hAnsi="Arial" w:cs="Arial"/>
          <w:sz w:val="24"/>
          <w:szCs w:val="24"/>
        </w:rPr>
        <w:t>начелник Општинске управе 013/ 853-346</w:t>
      </w:r>
    </w:p>
    <w:p w:rsidR="00BD3E06" w:rsidRPr="00BD3E06" w:rsidRDefault="00BD3E06" w:rsidP="00BD3E06">
      <w:pPr>
        <w:widowControl w:val="0"/>
        <w:overflowPunct w:val="0"/>
        <w:autoSpaceDE w:val="0"/>
        <w:autoSpaceDN w:val="0"/>
        <w:adjustRightInd w:val="0"/>
        <w:spacing w:after="0" w:line="237" w:lineRule="auto"/>
        <w:ind w:right="5000"/>
        <w:rPr>
          <w:rFonts w:ascii="Arial" w:eastAsia="Times New Roman" w:hAnsi="Arial" w:cs="Arial"/>
          <w:sz w:val="24"/>
          <w:szCs w:val="24"/>
        </w:rPr>
      </w:pPr>
      <w:r w:rsidRPr="00BD3E06">
        <w:rPr>
          <w:rFonts w:ascii="Arial" w:eastAsia="Times New Roman" w:hAnsi="Arial" w:cs="Arial"/>
          <w:sz w:val="24"/>
          <w:szCs w:val="24"/>
        </w:rPr>
        <w:t xml:space="preserve"> e-mail: </w:t>
      </w:r>
      <w:r w:rsidRPr="00BD3E06">
        <w:rPr>
          <w:rFonts w:ascii="Arial" w:eastAsia="Times New Roman" w:hAnsi="Arial" w:cs="Arial"/>
          <w:color w:val="0000FF"/>
          <w:sz w:val="24"/>
          <w:szCs w:val="24"/>
          <w:u w:val="single"/>
        </w:rPr>
        <w:t>kabinetbc@mobilpro.rs</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факс: 013/ 851-346</w:t>
      </w:r>
    </w:p>
    <w:p w:rsidR="00BD3E06" w:rsidRPr="00BD3E06" w:rsidRDefault="00BD3E06" w:rsidP="00BD3E06">
      <w:pPr>
        <w:widowControl w:val="0"/>
        <w:autoSpaceDE w:val="0"/>
        <w:autoSpaceDN w:val="0"/>
        <w:adjustRightInd w:val="0"/>
        <w:spacing w:after="0" w:line="249" w:lineRule="exact"/>
        <w:rPr>
          <w:rFonts w:ascii="Times New Roman" w:eastAsia="Times New Roman" w:hAnsi="Times New Roman" w:cs="Times New Roman"/>
          <w:sz w:val="24"/>
          <w:szCs w:val="24"/>
        </w:rPr>
      </w:pPr>
    </w:p>
    <w:p w:rsidR="00BD3E06" w:rsidRPr="00BD3E06" w:rsidRDefault="00BD3E06" w:rsidP="00B741CA">
      <w:pPr>
        <w:widowControl w:val="0"/>
        <w:overflowPunct w:val="0"/>
        <w:autoSpaceDE w:val="0"/>
        <w:autoSpaceDN w:val="0"/>
        <w:adjustRightInd w:val="0"/>
        <w:spacing w:after="0" w:line="252"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Организација Општинске управе Општине Бела Црква заснива се на одељењима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као основним унутрашњим организационим јединицама и службама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Руководиоце организационих јединица распоређује начелник Општинске управе</w:t>
      </w:r>
      <w:r w:rsidRPr="00BD3E06">
        <w:rPr>
          <w:rFonts w:ascii="Times New Roman" w:eastAsia="Times New Roman" w:hAnsi="Times New Roman" w:cs="Times New Roman"/>
          <w:sz w:val="24"/>
          <w:szCs w:val="24"/>
        </w:rPr>
        <w:t>.</w:t>
      </w:r>
    </w:p>
    <w:p w:rsidR="00BD3E06" w:rsidRPr="00BD3E06" w:rsidRDefault="00BD3E06" w:rsidP="00B741CA">
      <w:pPr>
        <w:widowControl w:val="0"/>
        <w:autoSpaceDE w:val="0"/>
        <w:autoSpaceDN w:val="0"/>
        <w:adjustRightInd w:val="0"/>
        <w:spacing w:after="0" w:line="224" w:lineRule="exact"/>
        <w:jc w:val="both"/>
        <w:rPr>
          <w:rFonts w:ascii="Times New Roman" w:eastAsia="Times New Roman" w:hAnsi="Times New Roman" w:cs="Times New Roman"/>
          <w:sz w:val="24"/>
          <w:szCs w:val="24"/>
        </w:rPr>
      </w:pPr>
    </w:p>
    <w:p w:rsidR="00BD3E06" w:rsidRPr="00BD3E06" w:rsidRDefault="00BD3E06" w:rsidP="00B741CA">
      <w:pPr>
        <w:widowControl w:val="0"/>
        <w:overflowPunct w:val="0"/>
        <w:autoSpaceDE w:val="0"/>
        <w:autoSpaceDN w:val="0"/>
        <w:adjustRightInd w:val="0"/>
        <w:spacing w:after="0" w:line="288" w:lineRule="auto"/>
        <w:jc w:val="both"/>
        <w:rPr>
          <w:rFonts w:ascii="Arial" w:eastAsia="Times New Roman" w:hAnsi="Arial" w:cs="Arial"/>
          <w:sz w:val="24"/>
          <w:szCs w:val="24"/>
        </w:rPr>
      </w:pPr>
      <w:r w:rsidRPr="00BD3E06">
        <w:rPr>
          <w:rFonts w:ascii="Arial" w:eastAsia="Times New Roman" w:hAnsi="Arial" w:cs="Arial"/>
          <w:sz w:val="24"/>
          <w:szCs w:val="24"/>
        </w:rPr>
        <w:t>Одељење се образује за обављање сродних и међусобно повезаних нормативно-правних, студијско-аналитичких, управних, управно-надзорних, финансијско-материјалних, информатичко-документационих, стручно-оперативних и административних послова.</w:t>
      </w:r>
    </w:p>
    <w:p w:rsidR="00BD3E06" w:rsidRPr="00BD3E06" w:rsidRDefault="00BD3E06" w:rsidP="00B741CA">
      <w:pPr>
        <w:widowControl w:val="0"/>
        <w:autoSpaceDE w:val="0"/>
        <w:autoSpaceDN w:val="0"/>
        <w:adjustRightInd w:val="0"/>
        <w:spacing w:after="0" w:line="190" w:lineRule="exact"/>
        <w:jc w:val="both"/>
        <w:rPr>
          <w:rFonts w:ascii="Times New Roman" w:eastAsia="Times New Roman" w:hAnsi="Times New Roman" w:cs="Times New Roman"/>
          <w:sz w:val="24"/>
          <w:szCs w:val="24"/>
        </w:rPr>
      </w:pPr>
    </w:p>
    <w:p w:rsidR="00BD3E06" w:rsidRPr="00BD3E06" w:rsidRDefault="00BD3E06" w:rsidP="00B741CA">
      <w:pPr>
        <w:widowControl w:val="0"/>
        <w:overflowPunct w:val="0"/>
        <w:autoSpaceDE w:val="0"/>
        <w:autoSpaceDN w:val="0"/>
        <w:adjustRightInd w:val="0"/>
        <w:spacing w:after="0" w:line="268"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Службе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као посебне организационе јединице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образују се за обављање заједничких послова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83" w:lineRule="exact"/>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У надлежност Општинске управе спадају селедећи послови:</w:t>
      </w:r>
    </w:p>
    <w:p w:rsidR="00BD3E06" w:rsidRPr="00BD3E06" w:rsidRDefault="00BD3E06" w:rsidP="00BD3E06">
      <w:pPr>
        <w:widowControl w:val="0"/>
        <w:autoSpaceDE w:val="0"/>
        <w:autoSpaceDN w:val="0"/>
        <w:adjustRightInd w:val="0"/>
        <w:spacing w:after="0" w:line="25" w:lineRule="exact"/>
        <w:rPr>
          <w:rFonts w:ascii="Arial" w:eastAsia="Times New Roman" w:hAnsi="Arial" w:cs="Arial"/>
          <w:sz w:val="24"/>
          <w:szCs w:val="24"/>
        </w:rPr>
      </w:pPr>
    </w:p>
    <w:p w:rsidR="00BD3E06" w:rsidRPr="00B741CA" w:rsidRDefault="00BD3E06" w:rsidP="00B741CA">
      <w:pPr>
        <w:pStyle w:val="ListParagraph"/>
        <w:widowControl w:val="0"/>
        <w:numPr>
          <w:ilvl w:val="0"/>
          <w:numId w:val="36"/>
        </w:numPr>
        <w:overflowPunct w:val="0"/>
        <w:autoSpaceDE w:val="0"/>
        <w:autoSpaceDN w:val="0"/>
        <w:adjustRightInd w:val="0"/>
        <w:spacing w:after="0" w:line="237" w:lineRule="auto"/>
        <w:ind w:right="1260"/>
        <w:jc w:val="both"/>
        <w:rPr>
          <w:rFonts w:ascii="Arial" w:hAnsi="Arial" w:cs="Arial"/>
          <w:sz w:val="24"/>
          <w:szCs w:val="24"/>
        </w:rPr>
      </w:pPr>
      <w:r w:rsidRPr="00B741CA">
        <w:rPr>
          <w:rFonts w:ascii="Arial" w:hAnsi="Arial" w:cs="Arial"/>
          <w:sz w:val="24"/>
          <w:szCs w:val="24"/>
        </w:rPr>
        <w:t xml:space="preserve">припрема нацрта прописа и других аката које доноси Скупштина Општине, Предсеник општине и Општинско веће, </w:t>
      </w:r>
    </w:p>
    <w:p w:rsidR="00BD3E06" w:rsidRPr="00B741CA" w:rsidRDefault="00BD3E06" w:rsidP="00B741CA">
      <w:pPr>
        <w:pStyle w:val="ListParagraph"/>
        <w:widowControl w:val="0"/>
        <w:numPr>
          <w:ilvl w:val="0"/>
          <w:numId w:val="36"/>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извршавање одлука и других аката Скупштине општине, Председника општине Општинског већа, </w:t>
      </w:r>
    </w:p>
    <w:p w:rsidR="00BD3E06" w:rsidRPr="00B741CA" w:rsidRDefault="00BD3E06" w:rsidP="00B741CA">
      <w:pPr>
        <w:pStyle w:val="ListParagraph"/>
        <w:widowControl w:val="0"/>
        <w:numPr>
          <w:ilvl w:val="0"/>
          <w:numId w:val="36"/>
        </w:numPr>
        <w:overflowPunct w:val="0"/>
        <w:autoSpaceDE w:val="0"/>
        <w:autoSpaceDN w:val="0"/>
        <w:adjustRightInd w:val="0"/>
        <w:spacing w:after="0" w:line="247" w:lineRule="auto"/>
        <w:ind w:right="840"/>
        <w:jc w:val="both"/>
        <w:rPr>
          <w:rFonts w:ascii="Arial" w:hAnsi="Arial" w:cs="Arial"/>
          <w:sz w:val="24"/>
          <w:szCs w:val="24"/>
        </w:rPr>
      </w:pPr>
      <w:r w:rsidRPr="00B741CA">
        <w:rPr>
          <w:rFonts w:ascii="Arial" w:hAnsi="Arial" w:cs="Arial"/>
          <w:sz w:val="24"/>
          <w:szCs w:val="24"/>
        </w:rPr>
        <w:t>решавање у управном поступку у првом степену о правима и обавезама грађана, предузећа, установа и других ор</w:t>
      </w:r>
      <w:r w:rsidR="00B741CA">
        <w:rPr>
          <w:rFonts w:ascii="Arial" w:hAnsi="Arial" w:cs="Arial"/>
          <w:sz w:val="24"/>
          <w:szCs w:val="24"/>
        </w:rPr>
        <w:t>ганизација у управним стварима,</w:t>
      </w:r>
      <w:r w:rsidR="00B741CA">
        <w:rPr>
          <w:rFonts w:ascii="Arial" w:hAnsi="Arial" w:cs="Arial"/>
          <w:sz w:val="24"/>
          <w:szCs w:val="24"/>
          <w:lang w:val="sr-Cyrl-RS"/>
        </w:rPr>
        <w:t xml:space="preserve"> </w:t>
      </w:r>
      <w:r w:rsidRPr="00B741CA">
        <w:rPr>
          <w:rFonts w:ascii="Arial" w:hAnsi="Arial" w:cs="Arial"/>
          <w:sz w:val="24"/>
          <w:szCs w:val="24"/>
        </w:rPr>
        <w:t xml:space="preserve">управни надзор над извршавањем прописа и других аката, </w:t>
      </w:r>
    </w:p>
    <w:p w:rsidR="00BD3E06" w:rsidRPr="00B741CA" w:rsidRDefault="00BD3E06" w:rsidP="00B741CA">
      <w:pPr>
        <w:pStyle w:val="ListParagraph"/>
        <w:widowControl w:val="0"/>
        <w:numPr>
          <w:ilvl w:val="0"/>
          <w:numId w:val="36"/>
        </w:numPr>
        <w:overflowPunct w:val="0"/>
        <w:autoSpaceDE w:val="0"/>
        <w:autoSpaceDN w:val="0"/>
        <w:adjustRightInd w:val="0"/>
        <w:spacing w:after="0" w:line="237" w:lineRule="auto"/>
        <w:jc w:val="both"/>
        <w:rPr>
          <w:rFonts w:ascii="Arial" w:hAnsi="Arial" w:cs="Arial"/>
          <w:sz w:val="24"/>
          <w:szCs w:val="24"/>
        </w:rPr>
      </w:pPr>
      <w:r w:rsidRPr="00B741CA">
        <w:rPr>
          <w:rFonts w:ascii="Arial" w:hAnsi="Arial" w:cs="Arial"/>
          <w:sz w:val="24"/>
          <w:szCs w:val="24"/>
        </w:rPr>
        <w:t xml:space="preserve">извршавање законских и других прописа чије </w:t>
      </w:r>
      <w:r w:rsidR="00B741CA">
        <w:rPr>
          <w:rFonts w:ascii="Arial" w:hAnsi="Arial" w:cs="Arial"/>
          <w:sz w:val="24"/>
          <w:szCs w:val="24"/>
        </w:rPr>
        <w:t>је извршавање поверено Општини,</w:t>
      </w:r>
      <w:r w:rsidRPr="00B741CA">
        <w:rPr>
          <w:rFonts w:ascii="Arial" w:hAnsi="Arial" w:cs="Arial"/>
          <w:sz w:val="24"/>
          <w:szCs w:val="24"/>
        </w:rPr>
        <w:t xml:space="preserve">стручни и други послови које утврди Скупштина општине, Председник општине Општинско веће, </w:t>
      </w:r>
    </w:p>
    <w:p w:rsidR="00BD3E06" w:rsidRPr="00B741CA" w:rsidRDefault="00BD3E06" w:rsidP="00B741CA">
      <w:pPr>
        <w:pStyle w:val="ListParagraph"/>
        <w:widowControl w:val="0"/>
        <w:numPr>
          <w:ilvl w:val="0"/>
          <w:numId w:val="36"/>
        </w:numPr>
        <w:overflowPunct w:val="0"/>
        <w:autoSpaceDE w:val="0"/>
        <w:autoSpaceDN w:val="0"/>
        <w:adjustRightInd w:val="0"/>
        <w:spacing w:after="0" w:line="273" w:lineRule="auto"/>
        <w:ind w:right="1120"/>
        <w:rPr>
          <w:rFonts w:ascii="Arial" w:hAnsi="Arial" w:cs="Arial"/>
          <w:sz w:val="24"/>
          <w:szCs w:val="24"/>
        </w:rPr>
      </w:pPr>
      <w:r w:rsidRPr="00B741CA">
        <w:rPr>
          <w:rFonts w:ascii="Arial" w:hAnsi="Arial" w:cs="Arial"/>
          <w:sz w:val="24"/>
          <w:szCs w:val="24"/>
        </w:rPr>
        <w:t xml:space="preserve">достављање најмање једном годишње извештаја о свом раду на извршењу послова из надлежности Општине и поверених послова Скупштини општине, Председнику општине, Општинском већу као и други послови. </w:t>
      </w:r>
    </w:p>
    <w:p w:rsidR="00BD3E06" w:rsidRPr="00BD3E06" w:rsidRDefault="00BD3E06" w:rsidP="00BD3E06">
      <w:pPr>
        <w:widowControl w:val="0"/>
        <w:autoSpaceDE w:val="0"/>
        <w:autoSpaceDN w:val="0"/>
        <w:adjustRightInd w:val="0"/>
        <w:spacing w:after="0" w:line="281"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У надлежност начелника Општинске управе спадају следећи послови</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 w:lineRule="exact"/>
        <w:rPr>
          <w:rFonts w:ascii="Times New Roman" w:eastAsia="Times New Roman" w:hAnsi="Times New Roman" w:cs="Times New Roman"/>
          <w:sz w:val="24"/>
          <w:szCs w:val="24"/>
        </w:rPr>
      </w:pPr>
    </w:p>
    <w:p w:rsidR="00BD3E06" w:rsidRPr="00951378" w:rsidRDefault="00BD3E06" w:rsidP="00951378">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sz w:val="24"/>
          <w:szCs w:val="24"/>
        </w:rPr>
      </w:pPr>
      <w:r w:rsidRPr="00951378">
        <w:rPr>
          <w:rFonts w:ascii="Arial" w:hAnsi="Arial" w:cs="Arial"/>
          <w:sz w:val="24"/>
          <w:szCs w:val="24"/>
        </w:rPr>
        <w:t>усклађивање рада Општинске управе</w:t>
      </w:r>
      <w:r w:rsidRPr="00951378">
        <w:rPr>
          <w:rFonts w:ascii="Times New Roman" w:hAnsi="Times New Roman"/>
          <w:sz w:val="24"/>
          <w:szCs w:val="24"/>
        </w:rPr>
        <w:t>,</w:t>
      </w:r>
    </w:p>
    <w:p w:rsidR="00BD3E06" w:rsidRPr="00951378" w:rsidRDefault="00BD3E06" w:rsidP="00951378">
      <w:pPr>
        <w:pStyle w:val="ListParagraph"/>
        <w:widowControl w:val="0"/>
        <w:numPr>
          <w:ilvl w:val="0"/>
          <w:numId w:val="35"/>
        </w:numPr>
        <w:overflowPunct w:val="0"/>
        <w:autoSpaceDE w:val="0"/>
        <w:autoSpaceDN w:val="0"/>
        <w:adjustRightInd w:val="0"/>
        <w:spacing w:after="0" w:line="237" w:lineRule="auto"/>
        <w:jc w:val="both"/>
        <w:rPr>
          <w:rFonts w:ascii="Times New Roman" w:hAnsi="Times New Roman"/>
          <w:sz w:val="24"/>
          <w:szCs w:val="24"/>
        </w:rPr>
      </w:pPr>
      <w:r w:rsidRPr="00951378">
        <w:rPr>
          <w:rFonts w:ascii="Arial" w:hAnsi="Arial" w:cs="Arial"/>
          <w:sz w:val="24"/>
          <w:szCs w:val="24"/>
        </w:rPr>
        <w:t>одговара за рад Општинске управе</w:t>
      </w:r>
      <w:r w:rsidRPr="00951378">
        <w:rPr>
          <w:rFonts w:ascii="Times New Roman" w:hAnsi="Times New Roman"/>
          <w:sz w:val="24"/>
          <w:szCs w:val="24"/>
        </w:rPr>
        <w:t>,</w:t>
      </w:r>
    </w:p>
    <w:p w:rsidR="00BD3E06" w:rsidRPr="00951378" w:rsidRDefault="00BD3E06" w:rsidP="00951378">
      <w:pPr>
        <w:pStyle w:val="ListParagraph"/>
        <w:widowControl w:val="0"/>
        <w:numPr>
          <w:ilvl w:val="0"/>
          <w:numId w:val="35"/>
        </w:numPr>
        <w:overflowPunct w:val="0"/>
        <w:autoSpaceDE w:val="0"/>
        <w:autoSpaceDN w:val="0"/>
        <w:adjustRightInd w:val="0"/>
        <w:spacing w:after="0" w:line="290" w:lineRule="auto"/>
        <w:ind w:right="1620"/>
        <w:jc w:val="both"/>
        <w:rPr>
          <w:rFonts w:ascii="Times New Roman" w:hAnsi="Times New Roman"/>
          <w:sz w:val="24"/>
          <w:szCs w:val="24"/>
        </w:rPr>
      </w:pPr>
      <w:r w:rsidRPr="00951378">
        <w:rPr>
          <w:rFonts w:ascii="Arial" w:hAnsi="Arial" w:cs="Arial"/>
          <w:sz w:val="24"/>
          <w:szCs w:val="24"/>
        </w:rPr>
        <w:t>даје мишљење Скупштини општине</w:t>
      </w:r>
      <w:r w:rsidRPr="00951378">
        <w:rPr>
          <w:rFonts w:ascii="Times New Roman" w:hAnsi="Times New Roman"/>
          <w:sz w:val="24"/>
          <w:szCs w:val="24"/>
        </w:rPr>
        <w:t>,</w:t>
      </w:r>
      <w:r w:rsidRPr="00951378">
        <w:rPr>
          <w:rFonts w:ascii="Arial" w:hAnsi="Arial" w:cs="Arial"/>
          <w:sz w:val="24"/>
          <w:szCs w:val="24"/>
        </w:rPr>
        <w:t xml:space="preserve"> саветима и комисијама Скупштине општине о нацртима и предлозима прописа из надлежности управе</w:t>
      </w:r>
      <w:r w:rsidRPr="00951378">
        <w:rPr>
          <w:rFonts w:ascii="Times New Roman" w:hAnsi="Times New Roman"/>
          <w:sz w:val="24"/>
          <w:szCs w:val="24"/>
        </w:rPr>
        <w:t>,</w:t>
      </w:r>
    </w:p>
    <w:p w:rsidR="00BD3E06" w:rsidRPr="00951378" w:rsidRDefault="00BD3E06" w:rsidP="00951378">
      <w:pPr>
        <w:pStyle w:val="ListParagraph"/>
        <w:widowControl w:val="0"/>
        <w:numPr>
          <w:ilvl w:val="0"/>
          <w:numId w:val="35"/>
        </w:numPr>
        <w:overflowPunct w:val="0"/>
        <w:autoSpaceDE w:val="0"/>
        <w:autoSpaceDN w:val="0"/>
        <w:adjustRightInd w:val="0"/>
        <w:spacing w:after="0" w:line="249" w:lineRule="auto"/>
        <w:ind w:right="1880"/>
        <w:jc w:val="both"/>
        <w:rPr>
          <w:rFonts w:ascii="Times New Roman" w:hAnsi="Times New Roman"/>
          <w:sz w:val="24"/>
          <w:szCs w:val="24"/>
        </w:rPr>
      </w:pPr>
      <w:r w:rsidRPr="00951378">
        <w:rPr>
          <w:rFonts w:ascii="Arial" w:hAnsi="Arial" w:cs="Arial"/>
          <w:sz w:val="24"/>
          <w:szCs w:val="24"/>
        </w:rPr>
        <w:t>доношење појединачних аката из области радних односа запослених у Општинској управи</w:t>
      </w:r>
      <w:r w:rsidRPr="00951378">
        <w:rPr>
          <w:rFonts w:ascii="Times New Roman" w:hAnsi="Times New Roman"/>
          <w:sz w:val="24"/>
          <w:szCs w:val="24"/>
        </w:rPr>
        <w:t>,</w:t>
      </w:r>
    </w:p>
    <w:p w:rsidR="00BD3E06" w:rsidRPr="00BD3E06" w:rsidRDefault="00BD3E06" w:rsidP="00951378">
      <w:pPr>
        <w:widowControl w:val="0"/>
        <w:autoSpaceDE w:val="0"/>
        <w:autoSpaceDN w:val="0"/>
        <w:adjustRightInd w:val="0"/>
        <w:spacing w:after="0" w:line="1" w:lineRule="exact"/>
        <w:jc w:val="both"/>
        <w:rPr>
          <w:rFonts w:ascii="Times New Roman" w:eastAsia="Times New Roman" w:hAnsi="Times New Roman" w:cs="Times New Roman"/>
          <w:sz w:val="24"/>
          <w:szCs w:val="24"/>
        </w:rPr>
      </w:pPr>
    </w:p>
    <w:p w:rsidR="00951378" w:rsidRDefault="00BD3E06" w:rsidP="00951378">
      <w:pPr>
        <w:pStyle w:val="ListParagraph"/>
        <w:widowControl w:val="0"/>
        <w:numPr>
          <w:ilvl w:val="0"/>
          <w:numId w:val="35"/>
        </w:numPr>
        <w:overflowPunct w:val="0"/>
        <w:autoSpaceDE w:val="0"/>
        <w:autoSpaceDN w:val="0"/>
        <w:adjustRightInd w:val="0"/>
        <w:spacing w:after="0" w:line="237" w:lineRule="auto"/>
        <w:ind w:right="800"/>
        <w:jc w:val="both"/>
        <w:rPr>
          <w:rFonts w:ascii="Times New Roman" w:hAnsi="Times New Roman"/>
          <w:sz w:val="24"/>
          <w:szCs w:val="24"/>
        </w:rPr>
      </w:pPr>
      <w:r w:rsidRPr="00951378">
        <w:rPr>
          <w:rFonts w:ascii="Arial" w:hAnsi="Arial" w:cs="Arial"/>
          <w:sz w:val="24"/>
          <w:szCs w:val="24"/>
        </w:rPr>
        <w:t>доноси правилник о унутрашњем уређењу и с</w:t>
      </w:r>
      <w:r w:rsidR="00951378">
        <w:rPr>
          <w:rFonts w:ascii="Arial" w:hAnsi="Arial" w:cs="Arial"/>
          <w:sz w:val="24"/>
          <w:szCs w:val="24"/>
        </w:rPr>
        <w:t xml:space="preserve">истематизацији Општинске </w:t>
      </w:r>
      <w:r w:rsidRPr="00951378">
        <w:rPr>
          <w:rFonts w:ascii="Arial" w:hAnsi="Arial" w:cs="Arial"/>
          <w:sz w:val="24"/>
          <w:szCs w:val="24"/>
        </w:rPr>
        <w:t>управе уз сагласност Већа</w:t>
      </w:r>
      <w:r w:rsidRPr="00951378">
        <w:rPr>
          <w:rFonts w:ascii="Times New Roman" w:hAnsi="Times New Roman"/>
          <w:sz w:val="24"/>
          <w:szCs w:val="24"/>
        </w:rPr>
        <w:t>,</w:t>
      </w:r>
    </w:p>
    <w:p w:rsidR="00BD3E06" w:rsidRPr="00951378" w:rsidRDefault="00BD3E06" w:rsidP="00951378">
      <w:pPr>
        <w:pStyle w:val="ListParagraph"/>
        <w:widowControl w:val="0"/>
        <w:numPr>
          <w:ilvl w:val="0"/>
          <w:numId w:val="35"/>
        </w:numPr>
        <w:overflowPunct w:val="0"/>
        <w:autoSpaceDE w:val="0"/>
        <w:autoSpaceDN w:val="0"/>
        <w:adjustRightInd w:val="0"/>
        <w:spacing w:after="0" w:line="237" w:lineRule="auto"/>
        <w:ind w:right="800"/>
        <w:jc w:val="both"/>
        <w:rPr>
          <w:rFonts w:ascii="Times New Roman" w:hAnsi="Times New Roman"/>
          <w:sz w:val="24"/>
          <w:szCs w:val="24"/>
        </w:rPr>
      </w:pPr>
      <w:r w:rsidRPr="00951378">
        <w:rPr>
          <w:rFonts w:ascii="Arial" w:hAnsi="Arial" w:cs="Arial"/>
          <w:sz w:val="24"/>
          <w:szCs w:val="24"/>
        </w:rPr>
        <w:t>обавља друге послове у складу са Законом</w:t>
      </w:r>
      <w:r w:rsidRPr="00951378">
        <w:rPr>
          <w:rFonts w:ascii="Times New Roman" w:hAnsi="Times New Roman"/>
          <w:sz w:val="24"/>
          <w:szCs w:val="24"/>
        </w:rPr>
        <w:t>.</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sr-Cyrl-CS"/>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BD3E06">
        <w:rPr>
          <w:rFonts w:ascii="Arial" w:eastAsia="Times New Roman" w:hAnsi="Arial" w:cs="Arial"/>
          <w:bCs/>
          <w:sz w:val="24"/>
          <w:szCs w:val="24"/>
          <w:lang w:val="sr-Cyrl-CS"/>
        </w:rPr>
        <w:t>Ради извршавања послова утврђених Одлуком о општинској управи Бела Црква, у Општинској управи Општине Бела Црква образују се:</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BD3E06">
        <w:rPr>
          <w:rFonts w:ascii="Arial" w:eastAsia="Times New Roman" w:hAnsi="Arial" w:cs="Arial"/>
          <w:bCs/>
          <w:sz w:val="24"/>
          <w:szCs w:val="24"/>
          <w:lang w:val="sr-Cyrl-CS"/>
        </w:rPr>
        <w:t xml:space="preserve">        1.Одељење за финансије и друштвене делатности, у оквиру којег ради и локална пореска администарција – Саватовић Алма</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RS"/>
        </w:rPr>
      </w:pPr>
      <w:r w:rsidRPr="00BD3E06">
        <w:rPr>
          <w:rFonts w:ascii="Arial" w:eastAsia="Times New Roman" w:hAnsi="Arial" w:cs="Arial"/>
          <w:bCs/>
          <w:sz w:val="24"/>
          <w:szCs w:val="24"/>
          <w:lang w:val="sr-Cyrl-CS"/>
        </w:rPr>
        <w:t xml:space="preserve">        2.Одељење за скупштинске,општу управу и заједничке полове</w:t>
      </w:r>
      <w:r w:rsidRPr="00BD3E06">
        <w:rPr>
          <w:rFonts w:ascii="Arial" w:eastAsia="Times New Roman" w:hAnsi="Arial" w:cs="Arial"/>
          <w:sz w:val="24"/>
          <w:szCs w:val="24"/>
        </w:rPr>
        <w:t xml:space="preserve">-начелник одељења </w:t>
      </w:r>
      <w:r w:rsidRPr="00BD3E06">
        <w:rPr>
          <w:rFonts w:ascii="Arial" w:eastAsia="Times New Roman" w:hAnsi="Arial" w:cs="Arial"/>
          <w:sz w:val="24"/>
          <w:szCs w:val="24"/>
          <w:lang w:val="sr-Cyrl-RS"/>
        </w:rPr>
        <w:t>– у току је постављење</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BD3E06">
        <w:rPr>
          <w:rFonts w:ascii="Arial" w:eastAsia="Times New Roman" w:hAnsi="Arial" w:cs="Arial"/>
          <w:bCs/>
          <w:sz w:val="24"/>
          <w:szCs w:val="24"/>
          <w:lang w:val="sr-Cyrl-CS"/>
        </w:rPr>
        <w:t xml:space="preserve">        3.Одељењ</w:t>
      </w:r>
      <w:r w:rsidRPr="00BD3E06">
        <w:rPr>
          <w:rFonts w:ascii="Arial" w:eastAsia="Times New Roman" w:hAnsi="Arial" w:cs="Arial"/>
          <w:bCs/>
          <w:sz w:val="24"/>
          <w:szCs w:val="24"/>
        </w:rPr>
        <w:t>е</w:t>
      </w:r>
      <w:r w:rsidRPr="00BD3E06">
        <w:rPr>
          <w:rFonts w:ascii="Arial" w:eastAsia="Times New Roman" w:hAnsi="Arial" w:cs="Arial"/>
          <w:bCs/>
          <w:sz w:val="24"/>
          <w:szCs w:val="24"/>
          <w:lang w:val="sr-Cyrl-CS"/>
        </w:rPr>
        <w:t xml:space="preserve"> за урбанизам, привреду и инспекцијске послове у оквиру којег ради одсек за израду, праћење и реализацију пројеката-начелница одељења Снежана Радојичић.</w:t>
      </w:r>
    </w:p>
    <w:p w:rsidR="00BD3E06" w:rsidRPr="00BD3E06" w:rsidRDefault="00BD3E06" w:rsidP="00BD3E06">
      <w:pPr>
        <w:widowControl w:val="0"/>
        <w:autoSpaceDE w:val="0"/>
        <w:autoSpaceDN w:val="0"/>
        <w:adjustRightInd w:val="0"/>
        <w:spacing w:after="0" w:line="276" w:lineRule="exact"/>
        <w:rPr>
          <w:rFonts w:ascii="Arial" w:eastAsia="Times New Roman" w:hAnsi="Arial" w:cs="Arial"/>
          <w:b/>
          <w:sz w:val="24"/>
          <w:szCs w:val="24"/>
          <w:u w:val="single"/>
        </w:rPr>
      </w:pPr>
    </w:p>
    <w:p w:rsidR="00BD3E06" w:rsidRPr="00BD3E06" w:rsidRDefault="00BD3E06" w:rsidP="00BD3E06">
      <w:pPr>
        <w:widowControl w:val="0"/>
        <w:autoSpaceDE w:val="0"/>
        <w:autoSpaceDN w:val="0"/>
        <w:adjustRightInd w:val="0"/>
        <w:spacing w:after="0" w:line="276" w:lineRule="exact"/>
        <w:rPr>
          <w:rFonts w:ascii="Arial" w:eastAsia="Times New Roman" w:hAnsi="Arial" w:cs="Arial"/>
          <w:b/>
          <w:sz w:val="24"/>
          <w:szCs w:val="24"/>
          <w:u w:val="single"/>
        </w:rPr>
      </w:pPr>
    </w:p>
    <w:p w:rsidR="00BD3E06" w:rsidRPr="00BD3E06" w:rsidRDefault="00BD3E06" w:rsidP="00BD3E06">
      <w:pPr>
        <w:widowControl w:val="0"/>
        <w:autoSpaceDE w:val="0"/>
        <w:autoSpaceDN w:val="0"/>
        <w:adjustRightInd w:val="0"/>
        <w:spacing w:after="0" w:line="276" w:lineRule="exact"/>
        <w:rPr>
          <w:rFonts w:ascii="Arial" w:eastAsia="Times New Roman" w:hAnsi="Arial" w:cs="Arial"/>
          <w:b/>
          <w:sz w:val="24"/>
          <w:szCs w:val="24"/>
          <w:u w:val="single"/>
        </w:rPr>
      </w:pPr>
      <w:r w:rsidRPr="00BD3E06">
        <w:rPr>
          <w:rFonts w:ascii="Arial" w:eastAsia="Times New Roman" w:hAnsi="Arial" w:cs="Arial"/>
          <w:b/>
          <w:sz w:val="24"/>
          <w:szCs w:val="24"/>
          <w:u w:val="single"/>
        </w:rPr>
        <w:t>ОДЕЉЕЊЕ ЗА СКУПШТИНСКЕ, ОПШТИНСКУ УПРАВУ И ЗАЈЕДНИЧКЕ ПОСЛОВЕ</w:t>
      </w:r>
    </w:p>
    <w:p w:rsidR="00BD3E06" w:rsidRPr="00BD3E06" w:rsidRDefault="00BD3E06" w:rsidP="00BD3E06">
      <w:pPr>
        <w:widowControl w:val="0"/>
        <w:autoSpaceDE w:val="0"/>
        <w:autoSpaceDN w:val="0"/>
        <w:adjustRightInd w:val="0"/>
        <w:spacing w:after="0" w:line="276" w:lineRule="exact"/>
        <w:rPr>
          <w:rFonts w:ascii="Arial" w:eastAsia="Times New Roman" w:hAnsi="Arial" w:cs="Arial"/>
          <w:b/>
          <w:sz w:val="24"/>
          <w:szCs w:val="24"/>
          <w:u w:val="single"/>
        </w:rPr>
      </w:pPr>
    </w:p>
    <w:p w:rsidR="00BD3E06" w:rsidRPr="00423CAF" w:rsidRDefault="00BD3E06" w:rsidP="00BD3E06">
      <w:pPr>
        <w:widowControl w:val="0"/>
        <w:autoSpaceDE w:val="0"/>
        <w:autoSpaceDN w:val="0"/>
        <w:adjustRightInd w:val="0"/>
        <w:spacing w:after="0" w:line="276" w:lineRule="exact"/>
        <w:rPr>
          <w:rFonts w:ascii="Arial" w:eastAsia="Times New Roman" w:hAnsi="Arial" w:cs="Arial"/>
          <w:color w:val="000000" w:themeColor="text1"/>
          <w:sz w:val="24"/>
          <w:szCs w:val="24"/>
        </w:rPr>
      </w:pPr>
      <w:r w:rsidRPr="00423CAF">
        <w:rPr>
          <w:rFonts w:ascii="Arial" w:eastAsia="Times New Roman" w:hAnsi="Arial" w:cs="Arial"/>
          <w:color w:val="000000" w:themeColor="text1"/>
          <w:sz w:val="24"/>
          <w:szCs w:val="24"/>
        </w:rPr>
        <w:t>НАЧЕЛНИК ОДЕЉЕЊА</w:t>
      </w:r>
    </w:p>
    <w:p w:rsidR="00BD3E06" w:rsidRPr="00423CAF" w:rsidRDefault="00BD3E06" w:rsidP="00BD3E06">
      <w:pPr>
        <w:widowControl w:val="0"/>
        <w:autoSpaceDE w:val="0"/>
        <w:autoSpaceDN w:val="0"/>
        <w:adjustRightInd w:val="0"/>
        <w:spacing w:after="0" w:line="276" w:lineRule="exact"/>
        <w:rPr>
          <w:rFonts w:ascii="Arial" w:eastAsia="Times New Roman" w:hAnsi="Arial" w:cs="Arial"/>
          <w:color w:val="000000" w:themeColor="text1"/>
          <w:sz w:val="24"/>
          <w:szCs w:val="24"/>
          <w:lang w:val="sr-Cyrl-RS"/>
        </w:rPr>
      </w:pPr>
      <w:r w:rsidRPr="00423CAF">
        <w:rPr>
          <w:rFonts w:ascii="Arial" w:eastAsia="Times New Roman" w:hAnsi="Arial" w:cs="Arial"/>
          <w:color w:val="000000" w:themeColor="text1"/>
          <w:sz w:val="24"/>
          <w:szCs w:val="24"/>
          <w:lang w:val="sr-Cyrl-RS"/>
        </w:rPr>
        <w:t>У току постављење</w:t>
      </w:r>
    </w:p>
    <w:p w:rsidR="00BD3E06" w:rsidRPr="00423CAF" w:rsidRDefault="00BD3E06" w:rsidP="00BD3E06">
      <w:pPr>
        <w:widowControl w:val="0"/>
        <w:autoSpaceDE w:val="0"/>
        <w:autoSpaceDN w:val="0"/>
        <w:adjustRightInd w:val="0"/>
        <w:spacing w:after="0" w:line="276" w:lineRule="exact"/>
        <w:rPr>
          <w:rFonts w:ascii="Arial" w:eastAsia="Times New Roman" w:hAnsi="Arial" w:cs="Arial"/>
          <w:color w:val="000000" w:themeColor="text1"/>
          <w:sz w:val="24"/>
          <w:szCs w:val="24"/>
        </w:rPr>
      </w:pPr>
      <w:r w:rsidRPr="00423CAF">
        <w:rPr>
          <w:rFonts w:ascii="Arial" w:eastAsia="Times New Roman" w:hAnsi="Arial" w:cs="Arial"/>
          <w:color w:val="000000" w:themeColor="text1"/>
          <w:sz w:val="24"/>
          <w:szCs w:val="24"/>
        </w:rPr>
        <w:t>013/851-224 лок.109</w:t>
      </w:r>
    </w:p>
    <w:p w:rsidR="00BD3E06" w:rsidRPr="00BD3E06" w:rsidRDefault="00BD3E06" w:rsidP="00BD3E06">
      <w:pPr>
        <w:widowControl w:val="0"/>
        <w:autoSpaceDE w:val="0"/>
        <w:autoSpaceDN w:val="0"/>
        <w:adjustRightInd w:val="0"/>
        <w:spacing w:after="0" w:line="276" w:lineRule="exact"/>
        <w:rPr>
          <w:rFonts w:ascii="Times New Roman" w:eastAsia="Times New Roman" w:hAnsi="Times New Roman" w:cs="Times New Roman"/>
          <w:b/>
          <w:sz w:val="24"/>
          <w:szCs w:val="24"/>
        </w:rPr>
      </w:pP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r w:rsidRPr="00BD3E06">
        <w:rPr>
          <w:rFonts w:ascii="Arial" w:eastAsia="Times New Roman" w:hAnsi="Arial" w:cs="Arial"/>
          <w:sz w:val="24"/>
          <w:szCs w:val="24"/>
        </w:rPr>
        <w:t>У овом Одељењу обављају се послови који се односе на стручне, административне и техничке послове за припрему и одржавање седница Скупштине општине и Општинског већа и рад Председника општине и њихових радних тела, обраду и израду изворних одлука и других акта и њихово чување, уређивање и издавање «Службеног листа Општине Бела Црква», дактилографски послови за потребе Скупштине општине, Предсеника општине и општинског већа.</w:t>
      </w:r>
    </w:p>
    <w:p w:rsidR="00BD3E06" w:rsidRPr="00BD3E06" w:rsidRDefault="00BD3E06" w:rsidP="00BD3E06">
      <w:pPr>
        <w:widowControl w:val="0"/>
        <w:overflowPunct w:val="0"/>
        <w:autoSpaceDE w:val="0"/>
        <w:autoSpaceDN w:val="0"/>
        <w:adjustRightInd w:val="0"/>
        <w:spacing w:after="0" w:line="273" w:lineRule="auto"/>
        <w:jc w:val="both"/>
        <w:rPr>
          <w:rFonts w:ascii="Arial" w:eastAsia="Times New Roman" w:hAnsi="Arial" w:cs="Arial"/>
          <w:sz w:val="24"/>
          <w:szCs w:val="24"/>
        </w:rPr>
      </w:pPr>
      <w:r w:rsidRPr="00BD3E06">
        <w:rPr>
          <w:rFonts w:ascii="Arial" w:eastAsia="Times New Roman" w:hAnsi="Arial" w:cs="Arial"/>
          <w:sz w:val="24"/>
          <w:szCs w:val="24"/>
        </w:rPr>
        <w:t xml:space="preserve">Ово Одељење обавља послове који се односе на унапређење организације рада и модернизацију Општинске управе, вођење послова у месним канцеларијама и њихове доставне службе, послове личних стања грађана, вођење матичних књига рођених, венчаних и умрлих, књига држављана, издавање јавних исправа на основу евиденција које се воде и остале послове матичара , нормативно правне послове везане за управу, врши контролу над применом прописа о канцеларијском пословању за изворне послове и друге послове из своје надлежности. </w:t>
      </w:r>
    </w:p>
    <w:p w:rsidR="00BD3E06" w:rsidRPr="00BD3E06" w:rsidRDefault="00BD3E06" w:rsidP="00BD3E06">
      <w:pPr>
        <w:widowControl w:val="0"/>
        <w:overflowPunct w:val="0"/>
        <w:autoSpaceDE w:val="0"/>
        <w:autoSpaceDN w:val="0"/>
        <w:adjustRightInd w:val="0"/>
        <w:spacing w:after="0" w:line="273" w:lineRule="auto"/>
        <w:jc w:val="both"/>
        <w:rPr>
          <w:rFonts w:ascii="Arial" w:eastAsia="Times New Roman" w:hAnsi="Arial" w:cs="Arial"/>
          <w:sz w:val="24"/>
          <w:szCs w:val="24"/>
        </w:rPr>
      </w:pPr>
      <w:r w:rsidRPr="00BD3E06">
        <w:rPr>
          <w:rFonts w:ascii="Arial" w:eastAsia="Times New Roman" w:hAnsi="Arial" w:cs="Arial"/>
          <w:sz w:val="24"/>
          <w:szCs w:val="24"/>
        </w:rPr>
        <w:t>У оквиру овог одељења врши се  набавка опреме и канцеларијког материјала, организује послове умножавања материјала , текуће одржавање радних просторија, одражавање чистоће у њима, организује послове противпожарне заштите, заштите на раду и безбедности , одржавање и чување радних просторија и опреме и уређаја, организује коришћење, одржавање и сервисирање службених аутомобила, организује послуживање и друге послове.</w:t>
      </w:r>
    </w:p>
    <w:p w:rsidR="00BD3E06" w:rsidRPr="00BD3E06" w:rsidRDefault="00BD3E06" w:rsidP="00BD3E06">
      <w:pPr>
        <w:widowControl w:val="0"/>
        <w:overflowPunct w:val="0"/>
        <w:autoSpaceDE w:val="0"/>
        <w:autoSpaceDN w:val="0"/>
        <w:adjustRightInd w:val="0"/>
        <w:spacing w:after="0" w:line="273" w:lineRule="auto"/>
        <w:jc w:val="both"/>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u w:val="single"/>
        </w:rPr>
        <w:t xml:space="preserve">СЛУЖБА ЗА ПОСЛОВЕ УСЛУЖНОГ ЦЕНТРА </w:t>
      </w:r>
    </w:p>
    <w:p w:rsidR="00BD3E06" w:rsidRPr="00BD3E06" w:rsidRDefault="00BD3E06" w:rsidP="00BD3E06">
      <w:pPr>
        <w:widowControl w:val="0"/>
        <w:autoSpaceDE w:val="0"/>
        <w:autoSpaceDN w:val="0"/>
        <w:adjustRightInd w:val="0"/>
        <w:spacing w:after="0" w:line="27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30"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78" w:lineRule="auto"/>
        <w:jc w:val="both"/>
        <w:rPr>
          <w:rFonts w:ascii="Arial" w:eastAsia="Times New Roman" w:hAnsi="Arial" w:cs="Arial"/>
          <w:sz w:val="24"/>
          <w:szCs w:val="24"/>
        </w:rPr>
      </w:pPr>
      <w:r w:rsidRPr="00BD3E06">
        <w:rPr>
          <w:rFonts w:ascii="Arial" w:eastAsia="Times New Roman" w:hAnsi="Arial" w:cs="Arial"/>
          <w:sz w:val="24"/>
          <w:szCs w:val="24"/>
        </w:rPr>
        <w:t>Писарница врши оверу докумената, преписа и рукописа, издавање извода из матичних књига, уверења о држављанству, радних књижица, прима уплате, пријем и експедицију поште, даје информације о раду, обезбеђује обрасце захтева за издавање дозвола и остваривање других права и обавеза грађана из надлежности Општинске управе.</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b/>
          <w:sz w:val="24"/>
          <w:szCs w:val="24"/>
          <w:u w:val="single"/>
        </w:rPr>
      </w:pPr>
      <w:r w:rsidRPr="00BD3E06">
        <w:rPr>
          <w:rFonts w:ascii="Arial" w:eastAsia="Times New Roman" w:hAnsi="Arial" w:cs="Arial"/>
          <w:b/>
          <w:sz w:val="24"/>
          <w:szCs w:val="24"/>
          <w:u w:val="single"/>
        </w:rPr>
        <w:t>ОДЕЉЕЊЕ ЗА ФИНАНСИЈЕ И ДРУШТВЕНЕ ДЕЛАТНОСТИ</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b/>
          <w:sz w:val="24"/>
          <w:szCs w:val="24"/>
        </w:rPr>
      </w:pPr>
    </w:p>
    <w:p w:rsidR="00BD3E06" w:rsidRPr="00F517E5" w:rsidRDefault="00BD3E06" w:rsidP="00BD3E06">
      <w:pPr>
        <w:widowControl w:val="0"/>
        <w:autoSpaceDE w:val="0"/>
        <w:autoSpaceDN w:val="0"/>
        <w:adjustRightInd w:val="0"/>
        <w:spacing w:after="0" w:line="276" w:lineRule="exact"/>
        <w:rPr>
          <w:rFonts w:ascii="Arial" w:eastAsia="Times New Roman" w:hAnsi="Arial" w:cs="Arial"/>
          <w:color w:val="000000" w:themeColor="text1"/>
          <w:sz w:val="24"/>
          <w:szCs w:val="24"/>
        </w:rPr>
      </w:pPr>
      <w:r w:rsidRPr="00F517E5">
        <w:rPr>
          <w:rFonts w:ascii="Arial" w:eastAsia="Times New Roman" w:hAnsi="Arial" w:cs="Arial"/>
          <w:color w:val="000000" w:themeColor="text1"/>
          <w:sz w:val="24"/>
          <w:szCs w:val="24"/>
        </w:rPr>
        <w:t>НАЧЕЛНИЦА ОДЕЉЕЊА</w:t>
      </w:r>
    </w:p>
    <w:p w:rsidR="00BD3E06" w:rsidRPr="00F517E5" w:rsidRDefault="00BD3E06" w:rsidP="00BD3E06">
      <w:pPr>
        <w:widowControl w:val="0"/>
        <w:autoSpaceDE w:val="0"/>
        <w:autoSpaceDN w:val="0"/>
        <w:adjustRightInd w:val="0"/>
        <w:spacing w:after="0" w:line="276" w:lineRule="exact"/>
        <w:rPr>
          <w:rFonts w:ascii="Arial" w:eastAsia="Times New Roman" w:hAnsi="Arial" w:cs="Arial"/>
          <w:color w:val="000000" w:themeColor="text1"/>
          <w:sz w:val="24"/>
          <w:szCs w:val="24"/>
          <w:lang w:val="sr-Cyrl-RS"/>
        </w:rPr>
      </w:pPr>
      <w:r w:rsidRPr="00F517E5">
        <w:rPr>
          <w:rFonts w:ascii="Arial" w:eastAsia="Times New Roman" w:hAnsi="Arial" w:cs="Arial"/>
          <w:color w:val="000000" w:themeColor="text1"/>
          <w:sz w:val="24"/>
          <w:szCs w:val="24"/>
          <w:lang w:val="sr-Cyrl-RS"/>
        </w:rPr>
        <w:t>Саватовић Алма</w:t>
      </w:r>
    </w:p>
    <w:p w:rsidR="00BD3E06" w:rsidRPr="00F517E5" w:rsidRDefault="00BD3E06" w:rsidP="00BD3E06">
      <w:pPr>
        <w:widowControl w:val="0"/>
        <w:autoSpaceDE w:val="0"/>
        <w:autoSpaceDN w:val="0"/>
        <w:adjustRightInd w:val="0"/>
        <w:spacing w:after="0" w:line="276" w:lineRule="exact"/>
        <w:rPr>
          <w:rFonts w:ascii="Arial" w:eastAsia="Times New Roman" w:hAnsi="Arial" w:cs="Arial"/>
          <w:color w:val="000000" w:themeColor="text1"/>
          <w:sz w:val="24"/>
          <w:szCs w:val="24"/>
        </w:rPr>
      </w:pPr>
      <w:r w:rsidRPr="00F517E5">
        <w:rPr>
          <w:rFonts w:ascii="Arial" w:eastAsia="Times New Roman" w:hAnsi="Arial" w:cs="Arial"/>
          <w:color w:val="000000" w:themeColor="text1"/>
          <w:sz w:val="24"/>
          <w:szCs w:val="24"/>
        </w:rPr>
        <w:t>013/851-224 лок.121</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BD3E06" w:rsidRPr="00BD3E06" w:rsidRDefault="00BD3E06" w:rsidP="00BD3E06">
      <w:pPr>
        <w:widowControl w:val="0"/>
        <w:overflowPunct w:val="0"/>
        <w:autoSpaceDE w:val="0"/>
        <w:autoSpaceDN w:val="0"/>
        <w:adjustRightInd w:val="0"/>
        <w:spacing w:after="0" w:line="314"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Одељење за финансије обавља послове који се односе на израду и праћење реализације Буџета Општине Бела Црква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праћење и остваривање јавних прихода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израду оперативних месечних и тромесечних планова прихода и расхода Буџета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надзор над коришћењем буџетских средстава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праћење финансијско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материјалног пословања буџета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Општинске управе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друштвених делатности и месних заједница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израду тромесечних извештаја и завршног рачуна Буџета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директних и индиректних буџетских корисника као консолидованих извештаја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израду информеција о оствареним јавним приходима и извршеним расходима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обрачун плата и накнада запослених</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постављених</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изабраних и именованих лица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обрачун накнада члановима Комисија Скупштина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одборника и других накнада у складу са законом</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Контирање и књижење пословних промена у складу са законом и подзаконским актима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пријем и контролу захтева директних и индиректних буџетских корисника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обрачун појединих обавеза и резервисање буџетских квота за плаћање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ликвидацију обавеза и потраживања директоних и индиректних буџетских корисника односно плаћања трансфер средстава која се врше са текућег рачуна Буџета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праћење стања консолидованог рачуна трезора и предузимање мера за одржавање његове ликвидности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пласман слободних средстава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финансијско планирање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управљање готовинским средтсвима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контролу расхода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управљање финансијским информационим системом и управљање дугом</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обављање послова рачуноводства и друго</w:t>
      </w:r>
      <w:r w:rsidRPr="00BD3E06">
        <w:rPr>
          <w:rFonts w:ascii="Times New Roman" w:eastAsia="Times New Roman" w:hAnsi="Times New Roman" w:cs="Times New Roman"/>
          <w:sz w:val="24"/>
          <w:szCs w:val="24"/>
        </w:rPr>
        <w:t>.</w:t>
      </w:r>
    </w:p>
    <w:p w:rsidR="00BD3E06" w:rsidRPr="00BD3E06" w:rsidRDefault="00BD3E06" w:rsidP="00BD3E06">
      <w:pPr>
        <w:spacing w:after="0" w:line="240" w:lineRule="auto"/>
        <w:rPr>
          <w:rFonts w:ascii="Arial" w:eastAsia="Times New Roman" w:hAnsi="Arial" w:cs="Arial"/>
          <w:bCs/>
          <w:sz w:val="24"/>
          <w:szCs w:val="24"/>
          <w:lang w:val="sr-Cyrl-CS"/>
        </w:rPr>
        <w:sectPr w:rsidR="00BD3E06" w:rsidRPr="00BD3E06">
          <w:pgSz w:w="11904" w:h="16840"/>
          <w:pgMar w:top="702" w:right="860" w:bottom="824" w:left="1700" w:header="720" w:footer="720" w:gutter="0"/>
          <w:cols w:space="720"/>
        </w:sectPr>
      </w:pPr>
    </w:p>
    <w:p w:rsidR="00BD3E06" w:rsidRPr="00BD3E06" w:rsidRDefault="00BD3E06" w:rsidP="00BD3E06">
      <w:pPr>
        <w:widowControl w:val="0"/>
        <w:overflowPunct w:val="0"/>
        <w:autoSpaceDE w:val="0"/>
        <w:autoSpaceDN w:val="0"/>
        <w:adjustRightInd w:val="0"/>
        <w:spacing w:after="0"/>
        <w:jc w:val="both"/>
        <w:rPr>
          <w:rFonts w:ascii="Times New Roman" w:eastAsia="Times New Roman" w:hAnsi="Times New Roman" w:cs="Times New Roman"/>
          <w:sz w:val="24"/>
          <w:szCs w:val="24"/>
        </w:rPr>
      </w:pPr>
      <w:bookmarkStart w:id="21" w:name="page63"/>
      <w:bookmarkEnd w:id="21"/>
      <w:r w:rsidRPr="00BD3E06">
        <w:rPr>
          <w:rFonts w:ascii="Arial" w:eastAsia="Times New Roman" w:hAnsi="Arial" w:cs="Arial"/>
          <w:sz w:val="24"/>
          <w:szCs w:val="24"/>
        </w:rPr>
        <w:t>Ово Одељење обавља и послове који се односе на праћење и примену закона и других прописа из области јавних набавки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обављања стручних и административно</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техничких послова у поступку јавних набавки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израђује годишње извештаје о додељеним уговорима о јавним набавкама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израђује годишњи план јавних набавки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врши контролу уговора о јавним набавкама додељеним од стране Општинске управе</w:t>
      </w:r>
      <w:r w:rsidRPr="00BD3E06">
        <w:rPr>
          <w:rFonts w:ascii="Times New Roman" w:eastAsia="Times New Roman" w:hAnsi="Times New Roman" w:cs="Times New Roman"/>
          <w:sz w:val="24"/>
          <w:szCs w:val="24"/>
        </w:rPr>
        <w:t>.</w:t>
      </w:r>
    </w:p>
    <w:p w:rsidR="00BD3E06" w:rsidRPr="00BD3E06" w:rsidRDefault="00BD3E06" w:rsidP="00BD3E06">
      <w:pPr>
        <w:widowControl w:val="0"/>
        <w:overflowPunct w:val="0"/>
        <w:autoSpaceDE w:val="0"/>
        <w:autoSpaceDN w:val="0"/>
        <w:adjustRightInd w:val="0"/>
        <w:spacing w:after="0"/>
        <w:jc w:val="both"/>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ind w:right="1420"/>
        <w:rPr>
          <w:rFonts w:ascii="Times New Roman" w:eastAsia="Times New Roman" w:hAnsi="Times New Roman" w:cs="Times New Roman"/>
          <w:b/>
          <w:sz w:val="24"/>
          <w:szCs w:val="24"/>
        </w:rPr>
      </w:pPr>
      <w:r w:rsidRPr="00BD3E06">
        <w:rPr>
          <w:rFonts w:ascii="Arial" w:eastAsia="Times New Roman" w:hAnsi="Arial" w:cs="Arial"/>
          <w:b/>
          <w:sz w:val="24"/>
          <w:szCs w:val="24"/>
        </w:rPr>
        <w:t>ЛОКАЛНА  ПОРЕСКА АДМИНИСТРАЦИЈА</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81"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jc w:val="both"/>
        <w:rPr>
          <w:rFonts w:ascii="Arial" w:eastAsia="Times New Roman" w:hAnsi="Arial" w:cs="Arial"/>
          <w:sz w:val="24"/>
          <w:szCs w:val="24"/>
        </w:rPr>
      </w:pPr>
      <w:r w:rsidRPr="00BD3E06">
        <w:rPr>
          <w:rFonts w:ascii="Arial" w:eastAsia="Times New Roman" w:hAnsi="Arial" w:cs="Arial"/>
          <w:sz w:val="24"/>
          <w:szCs w:val="24"/>
        </w:rPr>
        <w:t xml:space="preserve">Локална пореска администрација обавља послове вођења првостепеног поступка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утврђивања изворних прихода Општине пореским решењем</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канцеларијску и теренску контролу и наплату изворних прихода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покретање и вођење првостепеног прекршајног поступка за учињене пореске прекршаје из области изворних прихода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послове вођења књиговодства изворних прихода Општине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одржавања и развој свог информационог система и друге послове из своје надлежности у складу са законом</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одлукама Општине и другим актима.</w:t>
      </w:r>
    </w:p>
    <w:p w:rsidR="00BD3E06" w:rsidRPr="00BD3E06" w:rsidRDefault="00BD3E06" w:rsidP="00BD3E06">
      <w:pPr>
        <w:widowControl w:val="0"/>
        <w:overflowPunct w:val="0"/>
        <w:autoSpaceDE w:val="0"/>
        <w:autoSpaceDN w:val="0"/>
        <w:adjustRightInd w:val="0"/>
        <w:spacing w:after="0"/>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68" w:lineRule="auto"/>
        <w:ind w:right="1140"/>
        <w:rPr>
          <w:rFonts w:ascii="Arial" w:eastAsia="Times New Roman" w:hAnsi="Arial" w:cs="Arial"/>
          <w:b/>
          <w:sz w:val="24"/>
          <w:szCs w:val="24"/>
          <w:u w:val="single"/>
        </w:rPr>
      </w:pPr>
      <w:r w:rsidRPr="00BD3E06">
        <w:rPr>
          <w:rFonts w:ascii="Arial" w:eastAsia="Times New Roman" w:hAnsi="Arial" w:cs="Arial"/>
          <w:b/>
          <w:sz w:val="24"/>
          <w:szCs w:val="24"/>
          <w:u w:val="single"/>
        </w:rPr>
        <w:t>ОДЕЉЕЊЕ ЗА УРБАНИЗАМ, ПРИВРЕДУ И ИНСПЕКЦИЈСКЕ ПОСЛОВЕ</w:t>
      </w:r>
    </w:p>
    <w:p w:rsidR="00BD3E06" w:rsidRPr="00BD3E06" w:rsidRDefault="00BD3E06" w:rsidP="00BD3E06">
      <w:pPr>
        <w:widowControl w:val="0"/>
        <w:overflowPunct w:val="0"/>
        <w:autoSpaceDE w:val="0"/>
        <w:autoSpaceDN w:val="0"/>
        <w:adjustRightInd w:val="0"/>
        <w:spacing w:after="0" w:line="268" w:lineRule="auto"/>
        <w:ind w:right="1140"/>
        <w:rPr>
          <w:rFonts w:ascii="Arial" w:eastAsia="Times New Roman" w:hAnsi="Arial" w:cs="Arial"/>
          <w:b/>
          <w:sz w:val="24"/>
          <w:szCs w:val="24"/>
          <w:u w:val="single"/>
        </w:rPr>
      </w:pPr>
    </w:p>
    <w:p w:rsidR="00BD3E06" w:rsidRPr="00BD3E06" w:rsidRDefault="00BD3E06" w:rsidP="00BD3E06">
      <w:pPr>
        <w:widowControl w:val="0"/>
        <w:overflowPunct w:val="0"/>
        <w:autoSpaceDE w:val="0"/>
        <w:autoSpaceDN w:val="0"/>
        <w:adjustRightInd w:val="0"/>
        <w:spacing w:after="0" w:line="268" w:lineRule="auto"/>
        <w:ind w:right="1140"/>
        <w:rPr>
          <w:rFonts w:ascii="Arial" w:eastAsia="Times New Roman" w:hAnsi="Arial" w:cs="Arial"/>
          <w:sz w:val="24"/>
          <w:szCs w:val="24"/>
        </w:rPr>
      </w:pPr>
      <w:r w:rsidRPr="00BD3E06">
        <w:rPr>
          <w:rFonts w:ascii="Arial" w:eastAsia="Times New Roman" w:hAnsi="Arial" w:cs="Arial"/>
          <w:sz w:val="24"/>
          <w:szCs w:val="24"/>
        </w:rPr>
        <w:t>НАЧЕЛНИЦА ОДЕЉЕЊА</w:t>
      </w:r>
    </w:p>
    <w:p w:rsidR="00BD3E06" w:rsidRPr="00BD3E06" w:rsidRDefault="00BD3E06" w:rsidP="00BD3E06">
      <w:pPr>
        <w:widowControl w:val="0"/>
        <w:overflowPunct w:val="0"/>
        <w:autoSpaceDE w:val="0"/>
        <w:autoSpaceDN w:val="0"/>
        <w:adjustRightInd w:val="0"/>
        <w:spacing w:after="0" w:line="268" w:lineRule="auto"/>
        <w:ind w:right="1140"/>
        <w:rPr>
          <w:rFonts w:ascii="Arial" w:eastAsia="Times New Roman" w:hAnsi="Arial" w:cs="Arial"/>
          <w:sz w:val="24"/>
          <w:szCs w:val="24"/>
          <w:lang w:val="sr-Cyrl-RS"/>
        </w:rPr>
      </w:pPr>
      <w:r w:rsidRPr="00BD3E06">
        <w:rPr>
          <w:rFonts w:ascii="Arial" w:eastAsia="Times New Roman" w:hAnsi="Arial" w:cs="Arial"/>
          <w:sz w:val="24"/>
          <w:szCs w:val="24"/>
          <w:lang w:val="sr-Cyrl-RS"/>
        </w:rPr>
        <w:t>Снежана Радојичић</w:t>
      </w:r>
    </w:p>
    <w:p w:rsidR="00BD3E06" w:rsidRPr="00BD3E06" w:rsidRDefault="00BD3E06" w:rsidP="00BD3E06">
      <w:pPr>
        <w:widowControl w:val="0"/>
        <w:autoSpaceDE w:val="0"/>
        <w:autoSpaceDN w:val="0"/>
        <w:adjustRightInd w:val="0"/>
        <w:spacing w:after="0" w:line="276" w:lineRule="exact"/>
        <w:rPr>
          <w:rFonts w:ascii="Arial" w:eastAsia="Times New Roman" w:hAnsi="Arial" w:cs="Arial"/>
          <w:sz w:val="24"/>
          <w:szCs w:val="24"/>
        </w:rPr>
      </w:pPr>
      <w:r w:rsidRPr="00BD3E06">
        <w:rPr>
          <w:rFonts w:ascii="Arial" w:eastAsia="Times New Roman" w:hAnsi="Arial" w:cs="Arial"/>
          <w:sz w:val="24"/>
          <w:szCs w:val="24"/>
        </w:rPr>
        <w:t>013/851-224 лок.113</w:t>
      </w:r>
    </w:p>
    <w:p w:rsidR="00BD3E06" w:rsidRPr="00BD3E06" w:rsidRDefault="00BD3E06" w:rsidP="00BD3E06">
      <w:pPr>
        <w:widowControl w:val="0"/>
        <w:overflowPunct w:val="0"/>
        <w:autoSpaceDE w:val="0"/>
        <w:autoSpaceDN w:val="0"/>
        <w:adjustRightInd w:val="0"/>
        <w:spacing w:after="0" w:line="268" w:lineRule="auto"/>
        <w:ind w:right="1140"/>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07"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2" w:lineRule="auto"/>
        <w:jc w:val="both"/>
        <w:rPr>
          <w:rFonts w:ascii="Arial" w:eastAsia="Times New Roman" w:hAnsi="Arial" w:cs="Arial"/>
          <w:sz w:val="24"/>
          <w:szCs w:val="24"/>
        </w:rPr>
      </w:pPr>
      <w:r w:rsidRPr="00BD3E06">
        <w:rPr>
          <w:rFonts w:ascii="Arial" w:eastAsia="Times New Roman" w:hAnsi="Arial" w:cs="Arial"/>
          <w:sz w:val="24"/>
          <w:szCs w:val="24"/>
        </w:rPr>
        <w:t>Ово Одељење обавља послове који се односе на урбанизам и просторно планирање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грађевинске послове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нормативне послове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стручне послове на изради програма за припрему и израду просторних и урбанистичких планова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предлаже одлуке о доношењу просторних и урбанистичких планова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спроводи стручне контроле и јавни увид у поступоку доношења просторних и урбанистичких планова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Такође спроводи јавни увид стратешке процене утицаја планова на животну средину</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даје мишљење на идејне пројекте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потврђује урбанистичке пројекте парцелације </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препарцелације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спроводи поступак легализације бесправно изграђених односно реконструисаних објеката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издаје акта о урбанистичким условима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односно изводе из планова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одобрења за изградњу</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одобрења за употребу објеката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уређује јавне површине путем одговарајућег планског документа, припрема и израђује планска документа за постављање привремених објеката и на основу тога издаје одобрење за постављање истих и сличних објеката при заузимању јавне површине.</w:t>
      </w:r>
    </w:p>
    <w:p w:rsidR="00BD3E06" w:rsidRPr="00BD3E06" w:rsidRDefault="00BD3E06" w:rsidP="00BD3E06">
      <w:pPr>
        <w:widowControl w:val="0"/>
        <w:overflowPunct w:val="0"/>
        <w:autoSpaceDE w:val="0"/>
        <w:autoSpaceDN w:val="0"/>
        <w:adjustRightInd w:val="0"/>
        <w:spacing w:after="0" w:line="252" w:lineRule="auto"/>
        <w:jc w:val="both"/>
        <w:rPr>
          <w:rFonts w:ascii="Arial" w:eastAsia="Times New Roman" w:hAnsi="Arial" w:cs="Arial"/>
          <w:sz w:val="24"/>
          <w:szCs w:val="24"/>
        </w:rPr>
      </w:pPr>
      <w:r w:rsidRPr="00BD3E06">
        <w:rPr>
          <w:rFonts w:ascii="Arial" w:eastAsia="Times New Roman" w:hAnsi="Arial" w:cs="Arial"/>
          <w:sz w:val="24"/>
          <w:szCs w:val="24"/>
        </w:rPr>
        <w:t>Обавља послове за израде предлога прописа односно нормативно регулисање одређених односа у области урбанизма и уређења, заштите и унапређења животне средине, посл</w:t>
      </w:r>
      <w:r w:rsidRPr="00BD3E06">
        <w:rPr>
          <w:rFonts w:ascii="Arial" w:eastAsia="Times New Roman" w:hAnsi="Arial" w:cs="Arial"/>
          <w:sz w:val="24"/>
          <w:szCs w:val="24"/>
          <w:lang w:val="sr-Cyrl-RS"/>
        </w:rPr>
        <w:t>о</w:t>
      </w:r>
      <w:r w:rsidRPr="00BD3E06">
        <w:rPr>
          <w:rFonts w:ascii="Arial" w:eastAsia="Times New Roman" w:hAnsi="Arial" w:cs="Arial"/>
          <w:sz w:val="24"/>
          <w:szCs w:val="24"/>
        </w:rPr>
        <w:t>ве на спровођењу поступака процене утицаја и издавање сагласности на студију о процени утицаја и стратешку процену утицаја на животну средину, врши планирање и преузимање мера у случају елементарних и других непогода, води поступке легализације бесправно изграђених објеката.</w:t>
      </w:r>
    </w:p>
    <w:p w:rsidR="00BD3E06" w:rsidRPr="00BD3E06" w:rsidRDefault="00BD3E06" w:rsidP="00BD3E06">
      <w:pPr>
        <w:spacing w:after="0"/>
        <w:rPr>
          <w:rFonts w:ascii="Times New Roman" w:eastAsia="Times New Roman" w:hAnsi="Times New Roman" w:cs="Times New Roman"/>
          <w:sz w:val="24"/>
          <w:szCs w:val="24"/>
        </w:rPr>
        <w:sectPr w:rsidR="00BD3E06" w:rsidRPr="00BD3E06">
          <w:pgSz w:w="11904" w:h="16840"/>
          <w:pgMar w:top="702" w:right="860" w:bottom="982" w:left="1700" w:header="720" w:footer="720" w:gutter="0"/>
          <w:cols w:space="720"/>
        </w:sectPr>
      </w:pPr>
    </w:p>
    <w:p w:rsidR="00BD3E06" w:rsidRPr="00BD3E06" w:rsidRDefault="00BD3E06" w:rsidP="00BD3E06">
      <w:pPr>
        <w:widowControl w:val="0"/>
        <w:overflowPunct w:val="0"/>
        <w:autoSpaceDE w:val="0"/>
        <w:autoSpaceDN w:val="0"/>
        <w:adjustRightInd w:val="0"/>
        <w:spacing w:after="0" w:line="244" w:lineRule="auto"/>
        <w:jc w:val="both"/>
        <w:rPr>
          <w:rFonts w:ascii="Arial" w:eastAsia="Times New Roman" w:hAnsi="Arial" w:cs="Arial"/>
          <w:sz w:val="24"/>
          <w:szCs w:val="24"/>
        </w:rPr>
      </w:pPr>
      <w:bookmarkStart w:id="22" w:name="page75"/>
      <w:bookmarkEnd w:id="22"/>
      <w:r w:rsidRPr="00BD3E06">
        <w:rPr>
          <w:rFonts w:ascii="Arial" w:eastAsia="Times New Roman" w:hAnsi="Arial" w:cs="Arial"/>
          <w:sz w:val="24"/>
          <w:szCs w:val="24"/>
        </w:rPr>
        <w:t>Обавља послове инспекцијског надзора над применом закона и прописа донетих на основу закона у области путева, заштите животне средине, комуналне области и превоза путника у јавном саобраћају. У поступку инспекцијског надзора инспектори воде управни поступак и доносе решења.Врше принудна извршења и покрећу поступак за утврђивање прекршајне и кривичне одговорности за које су овлашћени законом и прописима донетим на основу закона.</w:t>
      </w:r>
    </w:p>
    <w:p w:rsidR="00BD3E06" w:rsidRPr="00BD3E06" w:rsidRDefault="00BD3E06" w:rsidP="00BD3E06">
      <w:pPr>
        <w:widowControl w:val="0"/>
        <w:autoSpaceDE w:val="0"/>
        <w:autoSpaceDN w:val="0"/>
        <w:adjustRightInd w:val="0"/>
        <w:spacing w:after="0" w:line="222" w:lineRule="exact"/>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Одељење обавља и послове надзора над реализацијом програма предузећа која се баве одржавањем комуналне хигијене,одржавањем јавних површина, зелених површина, врши надзор у јавном месном и међу мсеном саобраћају, ауто такси превозу путника локалних путева и улица, врши надзор над радом угоститељских и забавних објеката. Врши надзор над одржавањем јавне чистоће, превоза и депоновања комуналног и другог отпада, саобраћајних ознака и сигнализације , паркирања , постављању привремених пословних објеката, јавне расвете, саобраћаја налокалним путевима и обавља и друге послове.</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73" w:lineRule="auto"/>
        <w:jc w:val="both"/>
        <w:rPr>
          <w:rFonts w:ascii="Arial" w:eastAsia="Times New Roman" w:hAnsi="Arial" w:cs="Arial"/>
          <w:b/>
          <w:sz w:val="24"/>
          <w:szCs w:val="24"/>
        </w:rPr>
      </w:pPr>
      <w:r w:rsidRPr="00BD3E06">
        <w:rPr>
          <w:rFonts w:ascii="Arial" w:eastAsia="Times New Roman" w:hAnsi="Arial" w:cs="Arial"/>
          <w:b/>
          <w:sz w:val="24"/>
          <w:szCs w:val="24"/>
        </w:rPr>
        <w:t>ОДСЕК ЗА ИЗРАДУ, ПРАЋЕЊЕ И РЕАЛИЗАЦИЈУ ПРОЈЕКАТА</w:t>
      </w:r>
    </w:p>
    <w:p w:rsidR="00BD3E06" w:rsidRPr="00BD3E06" w:rsidRDefault="00BD3E06" w:rsidP="00BD3E06">
      <w:pPr>
        <w:widowControl w:val="0"/>
        <w:overflowPunct w:val="0"/>
        <w:autoSpaceDE w:val="0"/>
        <w:autoSpaceDN w:val="0"/>
        <w:adjustRightInd w:val="0"/>
        <w:spacing w:after="0" w:line="273" w:lineRule="auto"/>
        <w:jc w:val="both"/>
        <w:rPr>
          <w:rFonts w:ascii="Arial" w:eastAsia="Times New Roman" w:hAnsi="Arial" w:cs="Arial"/>
          <w:b/>
          <w:sz w:val="24"/>
          <w:szCs w:val="24"/>
          <w:u w:val="single"/>
        </w:rPr>
      </w:pPr>
    </w:p>
    <w:p w:rsidR="00BD3E06" w:rsidRPr="00BD3E06" w:rsidRDefault="00BD3E06" w:rsidP="00BD3E06">
      <w:pPr>
        <w:widowControl w:val="0"/>
        <w:overflowPunct w:val="0"/>
        <w:autoSpaceDE w:val="0"/>
        <w:autoSpaceDN w:val="0"/>
        <w:adjustRightInd w:val="0"/>
        <w:spacing w:after="0" w:line="273" w:lineRule="auto"/>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54" w:lineRule="auto"/>
        <w:jc w:val="both"/>
        <w:rPr>
          <w:rFonts w:ascii="Arial" w:eastAsia="Times New Roman" w:hAnsi="Arial" w:cs="Arial"/>
          <w:sz w:val="24"/>
          <w:szCs w:val="24"/>
        </w:rPr>
      </w:pPr>
      <w:r w:rsidRPr="00BD3E06">
        <w:rPr>
          <w:rFonts w:ascii="Arial" w:eastAsia="Times New Roman" w:hAnsi="Arial" w:cs="Arial"/>
          <w:sz w:val="24"/>
          <w:szCs w:val="24"/>
        </w:rPr>
        <w:t xml:space="preserve">У одсеку се врши израда, праћење и реализација пројеката.Врши стручне, административне, техничке и друге послове на вођењу, координирању и сервисирању послова из области локалног економског развоја, обавља послове </w:t>
      </w:r>
    </w:p>
    <w:p w:rsidR="00BD3E06" w:rsidRPr="00BD3E06" w:rsidRDefault="00BD3E06" w:rsidP="00BD3E06">
      <w:pPr>
        <w:widowControl w:val="0"/>
        <w:overflowPunct w:val="0"/>
        <w:autoSpaceDE w:val="0"/>
        <w:autoSpaceDN w:val="0"/>
        <w:adjustRightInd w:val="0"/>
        <w:spacing w:after="0" w:line="254" w:lineRule="auto"/>
        <w:jc w:val="both"/>
        <w:rPr>
          <w:rFonts w:ascii="Arial" w:eastAsia="Times New Roman" w:hAnsi="Arial" w:cs="Arial"/>
          <w:sz w:val="24"/>
          <w:szCs w:val="24"/>
        </w:rPr>
      </w:pPr>
      <w:r w:rsidRPr="00BD3E06">
        <w:rPr>
          <w:rFonts w:ascii="Arial" w:eastAsia="Times New Roman" w:hAnsi="Arial" w:cs="Arial"/>
          <w:sz w:val="24"/>
          <w:szCs w:val="24"/>
        </w:rPr>
        <w:t>маркетинга, врши припрему материјала у циљу промовисања економског развоја Општине на сајмовима и другим привредним манифестацијама. Учествује у организацији и реализацији едукативних програма у складу са потребама привредних субјеката и одговарајућих јавних служби у циљу подршке економском развоју Општине. Врши административне и и друге послове које му повери Скупштина општине, председник Општине, Општинско веће и начелник Општинске управе.</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b/>
          <w:sz w:val="24"/>
          <w:szCs w:val="24"/>
        </w:rPr>
      </w:pPr>
      <w:r w:rsidRPr="00BD3E06">
        <w:rPr>
          <w:rFonts w:ascii="Arial" w:eastAsia="Times New Roman" w:hAnsi="Arial" w:cs="Arial"/>
          <w:b/>
          <w:sz w:val="24"/>
          <w:szCs w:val="24"/>
        </w:rPr>
        <w:t>ОДСЕК ЗА ИНСПЕКЦИЈСКЕ ПОСЛОВЕ</w:t>
      </w:r>
    </w:p>
    <w:p w:rsidR="00BD3E06" w:rsidRPr="00BD3E06" w:rsidRDefault="00BD3E06" w:rsidP="00BD3E06">
      <w:pPr>
        <w:widowControl w:val="0"/>
        <w:autoSpaceDE w:val="0"/>
        <w:autoSpaceDN w:val="0"/>
        <w:adjustRightInd w:val="0"/>
        <w:spacing w:after="0" w:line="240" w:lineRule="auto"/>
        <w:rPr>
          <w:rFonts w:ascii="Arial" w:eastAsia="Times New Roman" w:hAnsi="Arial" w:cs="Arial"/>
          <w:b/>
          <w:sz w:val="24"/>
          <w:szCs w:val="24"/>
          <w:u w:val="single"/>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Са Шефом одсека који мора бити инспектор.</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u w:val="single"/>
        </w:rPr>
        <w:t>СЛУЖБА ЗА КАТАСТАР БЕЛА ЦРКВА</w:t>
      </w:r>
    </w:p>
    <w:p w:rsidR="00BD3E06" w:rsidRPr="00BD3E06" w:rsidRDefault="00BD3E06" w:rsidP="00BD3E06">
      <w:pPr>
        <w:spacing w:after="200" w:line="276" w:lineRule="auto"/>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ind w:right="140"/>
        <w:rPr>
          <w:rFonts w:ascii="Times New Roman" w:eastAsia="Times New Roman" w:hAnsi="Times New Roman" w:cs="Times New Roman"/>
          <w:sz w:val="24"/>
          <w:szCs w:val="24"/>
        </w:rPr>
      </w:pPr>
      <w:r w:rsidRPr="00BD3E06">
        <w:rPr>
          <w:rFonts w:ascii="Arial" w:eastAsia="Times New Roman" w:hAnsi="Arial" w:cs="Arial"/>
          <w:sz w:val="24"/>
          <w:szCs w:val="24"/>
        </w:rPr>
        <w:t>Служба за катастар Бела Црква је организациони део Републичког геодетског завода а за свој рад користи просторије у згради Општине Бела Црква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76" w:lineRule="auto"/>
        <w:ind w:right="900"/>
        <w:jc w:val="both"/>
        <w:rPr>
          <w:rFonts w:ascii="Arial" w:eastAsia="Times New Roman" w:hAnsi="Arial" w:cs="Arial"/>
          <w:b/>
          <w:bCs/>
          <w:sz w:val="32"/>
          <w:szCs w:val="32"/>
        </w:rPr>
      </w:pPr>
    </w:p>
    <w:p w:rsidR="000153B1" w:rsidRDefault="000153B1" w:rsidP="00BD3E06">
      <w:pPr>
        <w:widowControl w:val="0"/>
        <w:overflowPunct w:val="0"/>
        <w:autoSpaceDE w:val="0"/>
        <w:autoSpaceDN w:val="0"/>
        <w:adjustRightInd w:val="0"/>
        <w:spacing w:after="0" w:line="276" w:lineRule="auto"/>
        <w:ind w:right="900"/>
        <w:jc w:val="both"/>
        <w:rPr>
          <w:rFonts w:ascii="Arial" w:eastAsia="Times New Roman" w:hAnsi="Arial" w:cs="Arial"/>
          <w:b/>
          <w:bCs/>
          <w:sz w:val="32"/>
          <w:szCs w:val="32"/>
        </w:rPr>
      </w:pPr>
    </w:p>
    <w:p w:rsidR="00B735BA" w:rsidRPr="00BD3E06" w:rsidRDefault="00B735BA" w:rsidP="00BD3E06">
      <w:pPr>
        <w:widowControl w:val="0"/>
        <w:overflowPunct w:val="0"/>
        <w:autoSpaceDE w:val="0"/>
        <w:autoSpaceDN w:val="0"/>
        <w:adjustRightInd w:val="0"/>
        <w:spacing w:after="0" w:line="276" w:lineRule="auto"/>
        <w:ind w:right="900"/>
        <w:jc w:val="both"/>
        <w:rPr>
          <w:rFonts w:ascii="Arial" w:eastAsia="Times New Roman" w:hAnsi="Arial" w:cs="Arial"/>
          <w:b/>
          <w:bCs/>
          <w:sz w:val="32"/>
          <w:szCs w:val="32"/>
        </w:rPr>
      </w:pPr>
    </w:p>
    <w:p w:rsidR="00793814" w:rsidRPr="00BD3E06" w:rsidRDefault="00793814" w:rsidP="00793814">
      <w:pPr>
        <w:widowControl w:val="0"/>
        <w:overflowPunct w:val="0"/>
        <w:autoSpaceDE w:val="0"/>
        <w:autoSpaceDN w:val="0"/>
        <w:adjustRightInd w:val="0"/>
        <w:spacing w:after="0" w:line="276" w:lineRule="auto"/>
        <w:ind w:right="900"/>
        <w:jc w:val="both"/>
        <w:rPr>
          <w:rFonts w:ascii="Times New Roman" w:eastAsia="Times New Roman" w:hAnsi="Times New Roman" w:cs="Times New Roman"/>
          <w:b/>
          <w:bCs/>
          <w:sz w:val="32"/>
          <w:szCs w:val="32"/>
        </w:rPr>
      </w:pPr>
      <w:r w:rsidRPr="00BD3E06">
        <w:rPr>
          <w:rFonts w:ascii="Arial" w:eastAsia="Times New Roman" w:hAnsi="Arial" w:cs="Arial"/>
          <w:b/>
          <w:bCs/>
          <w:sz w:val="32"/>
          <w:szCs w:val="32"/>
        </w:rPr>
        <w:t xml:space="preserve">6.ОПШТИ БРОЈЧАНИ ПОДАЦИ О ЗАПОСЛЕНИМА У ОПШТИНСКОЈ УПРАВИ </w:t>
      </w:r>
    </w:p>
    <w:p w:rsidR="00793814" w:rsidRPr="00BD3E06" w:rsidRDefault="00793814" w:rsidP="00793814">
      <w:pPr>
        <w:widowControl w:val="0"/>
        <w:autoSpaceDE w:val="0"/>
        <w:autoSpaceDN w:val="0"/>
        <w:adjustRightInd w:val="0"/>
        <w:spacing w:after="0" w:line="267"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67"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67"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67"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67" w:lineRule="exact"/>
        <w:rPr>
          <w:rFonts w:ascii="Times New Roman" w:eastAsia="Times New Roman" w:hAnsi="Times New Roman" w:cs="Times New Roman"/>
          <w:sz w:val="24"/>
          <w:szCs w:val="24"/>
        </w:rPr>
      </w:pPr>
    </w:p>
    <w:p w:rsidR="00793814" w:rsidRPr="00E272CF" w:rsidRDefault="00793814" w:rsidP="00793814">
      <w:pPr>
        <w:widowControl w:val="0"/>
        <w:overflowPunct w:val="0"/>
        <w:autoSpaceDE w:val="0"/>
        <w:autoSpaceDN w:val="0"/>
        <w:adjustRightInd w:val="0"/>
        <w:spacing w:after="0" w:line="256" w:lineRule="auto"/>
        <w:jc w:val="both"/>
        <w:rPr>
          <w:rFonts w:ascii="Arial" w:eastAsia="Times New Roman" w:hAnsi="Arial" w:cs="Arial"/>
          <w:color w:val="000000" w:themeColor="text1"/>
          <w:sz w:val="24"/>
          <w:szCs w:val="24"/>
        </w:rPr>
      </w:pPr>
      <w:r w:rsidRPr="00E272CF">
        <w:rPr>
          <w:rFonts w:ascii="Arial" w:eastAsia="Times New Roman" w:hAnsi="Arial" w:cs="Arial"/>
          <w:color w:val="000000" w:themeColor="text1"/>
          <w:sz w:val="24"/>
          <w:szCs w:val="24"/>
        </w:rPr>
        <w:t xml:space="preserve">На дан </w:t>
      </w:r>
      <w:r>
        <w:rPr>
          <w:rFonts w:ascii="Arial" w:eastAsia="Times New Roman" w:hAnsi="Arial" w:cs="Arial"/>
          <w:color w:val="000000" w:themeColor="text1"/>
          <w:sz w:val="24"/>
          <w:szCs w:val="24"/>
        </w:rPr>
        <w:t>01</w:t>
      </w:r>
      <w:r w:rsidRPr="00E272CF">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lang w:val="sr-Cyrl-RS"/>
        </w:rPr>
        <w:t>новембар</w:t>
      </w:r>
      <w:r w:rsidRPr="00E272CF">
        <w:rPr>
          <w:rFonts w:ascii="Arial" w:eastAsia="Times New Roman" w:hAnsi="Arial" w:cs="Arial"/>
          <w:color w:val="000000" w:themeColor="text1"/>
          <w:sz w:val="24"/>
          <w:szCs w:val="24"/>
        </w:rPr>
        <w:t xml:space="preserve"> 202</w:t>
      </w:r>
      <w:r>
        <w:rPr>
          <w:rFonts w:ascii="Arial" w:eastAsia="Times New Roman" w:hAnsi="Arial" w:cs="Arial"/>
          <w:color w:val="000000" w:themeColor="text1"/>
          <w:sz w:val="24"/>
          <w:szCs w:val="24"/>
          <w:lang w:val="sr-Cyrl-RS"/>
        </w:rPr>
        <w:t>1</w:t>
      </w:r>
      <w:r w:rsidRPr="00E272CF">
        <w:rPr>
          <w:rFonts w:ascii="Arial" w:eastAsia="Times New Roman" w:hAnsi="Arial" w:cs="Arial"/>
          <w:color w:val="000000" w:themeColor="text1"/>
          <w:sz w:val="24"/>
          <w:szCs w:val="24"/>
        </w:rPr>
        <w:t>. године у Општинској управи има укупно 59 (3</w:t>
      </w:r>
      <w:r>
        <w:rPr>
          <w:rFonts w:ascii="Arial" w:eastAsia="Times New Roman" w:hAnsi="Arial" w:cs="Arial"/>
          <w:color w:val="000000" w:themeColor="text1"/>
          <w:sz w:val="24"/>
          <w:szCs w:val="24"/>
          <w:lang w:val="sr-Cyrl-RS"/>
        </w:rPr>
        <w:t>6</w:t>
      </w:r>
      <w:r w:rsidRPr="00E272CF">
        <w:rPr>
          <w:rFonts w:ascii="Arial" w:eastAsia="Times New Roman" w:hAnsi="Arial" w:cs="Arial"/>
          <w:color w:val="000000" w:themeColor="text1"/>
          <w:sz w:val="24"/>
          <w:szCs w:val="24"/>
        </w:rPr>
        <w:t xml:space="preserve"> жене и 2</w:t>
      </w:r>
      <w:r>
        <w:rPr>
          <w:rFonts w:ascii="Arial" w:eastAsia="Times New Roman" w:hAnsi="Arial" w:cs="Arial"/>
          <w:color w:val="000000" w:themeColor="text1"/>
          <w:sz w:val="24"/>
          <w:szCs w:val="24"/>
          <w:lang w:val="sr-Cyrl-RS"/>
        </w:rPr>
        <w:t>3</w:t>
      </w:r>
      <w:r w:rsidRPr="00E272CF">
        <w:rPr>
          <w:rFonts w:ascii="Arial" w:eastAsia="Times New Roman" w:hAnsi="Arial" w:cs="Arial"/>
          <w:color w:val="000000" w:themeColor="text1"/>
          <w:sz w:val="24"/>
          <w:szCs w:val="24"/>
        </w:rPr>
        <w:t>мушкар</w:t>
      </w:r>
      <w:r w:rsidRPr="00E272CF">
        <w:rPr>
          <w:rFonts w:ascii="Arial" w:eastAsia="Times New Roman" w:hAnsi="Arial" w:cs="Arial"/>
          <w:color w:val="000000" w:themeColor="text1"/>
          <w:sz w:val="24"/>
          <w:szCs w:val="24"/>
          <w:lang w:val="sr-Cyrl-RS"/>
        </w:rPr>
        <w:t>а</w:t>
      </w:r>
      <w:r w:rsidRPr="00E272CF">
        <w:rPr>
          <w:rFonts w:ascii="Arial" w:eastAsia="Times New Roman" w:hAnsi="Arial" w:cs="Arial"/>
          <w:color w:val="000000" w:themeColor="text1"/>
          <w:sz w:val="24"/>
          <w:szCs w:val="24"/>
        </w:rPr>
        <w:t xml:space="preserve">ца) запослених лица,заједно са изабраним и постављеним лицима. </w:t>
      </w:r>
    </w:p>
    <w:p w:rsidR="00793814" w:rsidRPr="000153B1" w:rsidRDefault="00793814" w:rsidP="00793814">
      <w:pPr>
        <w:widowControl w:val="0"/>
        <w:autoSpaceDE w:val="0"/>
        <w:autoSpaceDN w:val="0"/>
        <w:adjustRightInd w:val="0"/>
        <w:spacing w:after="0" w:line="226" w:lineRule="exact"/>
        <w:rPr>
          <w:rFonts w:ascii="Times New Roman" w:eastAsia="Times New Roman" w:hAnsi="Times New Roman" w:cs="Times New Roman"/>
          <w:color w:val="ED7D31" w:themeColor="accent2"/>
          <w:sz w:val="24"/>
          <w:szCs w:val="24"/>
        </w:rPr>
      </w:pP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Квалификациона структура запослених</w:t>
      </w:r>
      <w:r w:rsidRPr="00BD3E06">
        <w:rPr>
          <w:rFonts w:ascii="Times New Roman" w:eastAsia="Times New Roman" w:hAnsi="Times New Roman" w:cs="Times New Roman"/>
          <w:sz w:val="24"/>
          <w:szCs w:val="24"/>
        </w:rPr>
        <w:t>:</w:t>
      </w: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 w:lineRule="exact"/>
        <w:rPr>
          <w:rFonts w:ascii="Times New Roman" w:eastAsia="Times New Roman" w:hAnsi="Times New Roman" w:cs="Times New Roman"/>
          <w:sz w:val="24"/>
          <w:szCs w:val="24"/>
        </w:rPr>
      </w:pPr>
    </w:p>
    <w:tbl>
      <w:tblPr>
        <w:tblpPr w:leftFromText="180" w:rightFromText="180" w:bottomFromText="200" w:vertAnchor="text" w:horzAnchor="margin"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167"/>
        <w:gridCol w:w="1167"/>
        <w:gridCol w:w="1434"/>
      </w:tblGrid>
      <w:tr w:rsidR="00793814" w:rsidRPr="00BD3E06" w:rsidTr="00793814">
        <w:trPr>
          <w:trHeight w:val="325"/>
        </w:trPr>
        <w:tc>
          <w:tcPr>
            <w:tcW w:w="1389" w:type="dxa"/>
            <w:tcBorders>
              <w:top w:val="single" w:sz="4" w:space="0" w:color="auto"/>
              <w:left w:val="single" w:sz="4" w:space="0" w:color="auto"/>
              <w:bottom w:val="single" w:sz="4" w:space="0" w:color="auto"/>
              <w:right w:val="single" w:sz="4" w:space="0" w:color="auto"/>
            </w:tcBorders>
            <w:shd w:val="clear" w:color="auto" w:fill="F2DBDB"/>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r w:rsidRPr="00BD3E06">
              <w:rPr>
                <w:rFonts w:ascii="Times New Roman" w:eastAsia="Times New Roman" w:hAnsi="Times New Roman" w:cs="Times New Roman"/>
                <w:b/>
                <w:sz w:val="24"/>
                <w:szCs w:val="24"/>
                <w:lang w:val="nb-NO"/>
              </w:rPr>
              <w:t>Степен образовања</w:t>
            </w: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p>
        </w:tc>
        <w:tc>
          <w:tcPr>
            <w:tcW w:w="1167" w:type="dxa"/>
            <w:tcBorders>
              <w:top w:val="single" w:sz="4" w:space="0" w:color="auto"/>
              <w:left w:val="single" w:sz="4" w:space="0" w:color="auto"/>
              <w:bottom w:val="single" w:sz="4" w:space="0" w:color="auto"/>
              <w:right w:val="single" w:sz="4" w:space="0" w:color="auto"/>
            </w:tcBorders>
            <w:shd w:val="clear" w:color="auto" w:fill="F2DBDB"/>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r w:rsidRPr="00BD3E06">
              <w:rPr>
                <w:rFonts w:ascii="Times New Roman" w:eastAsia="Times New Roman" w:hAnsi="Times New Roman" w:cs="Times New Roman"/>
                <w:b/>
                <w:sz w:val="24"/>
                <w:szCs w:val="24"/>
                <w:lang w:val="nb-NO"/>
              </w:rPr>
              <w:t>Број радника</w:t>
            </w:r>
          </w:p>
        </w:tc>
        <w:tc>
          <w:tcPr>
            <w:tcW w:w="1167" w:type="dxa"/>
            <w:tcBorders>
              <w:top w:val="single" w:sz="4" w:space="0" w:color="auto"/>
              <w:left w:val="single" w:sz="4" w:space="0" w:color="auto"/>
              <w:bottom w:val="single" w:sz="4" w:space="0" w:color="auto"/>
              <w:right w:val="single" w:sz="4" w:space="0" w:color="auto"/>
            </w:tcBorders>
            <w:shd w:val="clear" w:color="auto" w:fill="F2DBDB"/>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r w:rsidRPr="00BD3E06">
              <w:rPr>
                <w:rFonts w:ascii="Times New Roman" w:eastAsia="Times New Roman" w:hAnsi="Times New Roman" w:cs="Times New Roman"/>
                <w:b/>
                <w:sz w:val="24"/>
                <w:szCs w:val="24"/>
                <w:lang w:val="nb-NO"/>
              </w:rPr>
              <w:t>Жене</w:t>
            </w:r>
          </w:p>
        </w:tc>
        <w:tc>
          <w:tcPr>
            <w:tcW w:w="1167" w:type="dxa"/>
            <w:tcBorders>
              <w:top w:val="single" w:sz="4" w:space="0" w:color="auto"/>
              <w:left w:val="single" w:sz="4" w:space="0" w:color="auto"/>
              <w:bottom w:val="single" w:sz="4" w:space="0" w:color="auto"/>
              <w:right w:val="single" w:sz="4" w:space="0" w:color="auto"/>
            </w:tcBorders>
            <w:shd w:val="clear" w:color="auto" w:fill="F2DBDB"/>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lang w:val="nb-NO"/>
              </w:rPr>
            </w:pPr>
            <w:r w:rsidRPr="00BD3E06">
              <w:rPr>
                <w:rFonts w:ascii="Times New Roman" w:eastAsia="Times New Roman" w:hAnsi="Times New Roman" w:cs="Times New Roman"/>
                <w:b/>
                <w:sz w:val="24"/>
                <w:szCs w:val="24"/>
                <w:lang w:val="nb-NO"/>
              </w:rPr>
              <w:t>Мушкарци</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I</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3</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II</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0</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III</w:t>
            </w:r>
          </w:p>
        </w:tc>
        <w:tc>
          <w:tcPr>
            <w:tcW w:w="1167" w:type="dxa"/>
            <w:tcBorders>
              <w:top w:val="single" w:sz="4" w:space="0" w:color="auto"/>
              <w:left w:val="single" w:sz="4" w:space="0" w:color="auto"/>
              <w:bottom w:val="single" w:sz="4" w:space="0" w:color="auto"/>
              <w:right w:val="single" w:sz="4" w:space="0" w:color="auto"/>
            </w:tcBorders>
            <w:hideMark/>
          </w:tcPr>
          <w:p w:rsidR="00793814" w:rsidRPr="00465607"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IV</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lang w:val="nb-NO"/>
              </w:rPr>
              <w:t>1</w:t>
            </w:r>
            <w:r>
              <w:rPr>
                <w:rFonts w:ascii="Times New Roman" w:eastAsia="Times New Roman" w:hAnsi="Times New Roman" w:cs="Times New Roman"/>
                <w:sz w:val="24"/>
                <w:szCs w:val="24"/>
              </w:rPr>
              <w:t>5</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9</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V</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0</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0</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VI</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4</w:t>
            </w:r>
          </w:p>
        </w:tc>
        <w:tc>
          <w:tcPr>
            <w:tcW w:w="1167" w:type="dxa"/>
            <w:tcBorders>
              <w:top w:val="single" w:sz="4" w:space="0" w:color="auto"/>
              <w:left w:val="single" w:sz="4" w:space="0" w:color="auto"/>
              <w:bottom w:val="single" w:sz="4" w:space="0" w:color="auto"/>
              <w:right w:val="single" w:sz="4" w:space="0" w:color="auto"/>
            </w:tcBorders>
            <w:hideMark/>
          </w:tcPr>
          <w:p w:rsidR="00793814" w:rsidRPr="00465607"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0</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VII-1</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67"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67" w:type="dxa"/>
            <w:tcBorders>
              <w:top w:val="single" w:sz="4" w:space="0" w:color="auto"/>
              <w:left w:val="single" w:sz="4" w:space="0" w:color="auto"/>
              <w:bottom w:val="single" w:sz="4" w:space="0" w:color="auto"/>
              <w:right w:val="single" w:sz="4" w:space="0" w:color="auto"/>
            </w:tcBorders>
            <w:hideMark/>
          </w:tcPr>
          <w:p w:rsidR="00793814" w:rsidRPr="00465607"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12</w:t>
            </w:r>
          </w:p>
        </w:tc>
      </w:tr>
      <w:tr w:rsidR="00793814" w:rsidRPr="00BD3E06" w:rsidTr="00793814">
        <w:trPr>
          <w:trHeight w:val="342"/>
        </w:trPr>
        <w:tc>
          <w:tcPr>
            <w:tcW w:w="1389" w:type="dxa"/>
            <w:tcBorders>
              <w:top w:val="single" w:sz="4" w:space="0" w:color="auto"/>
              <w:left w:val="single" w:sz="4" w:space="0" w:color="auto"/>
              <w:bottom w:val="single" w:sz="4" w:space="0" w:color="auto"/>
              <w:right w:val="single" w:sz="4" w:space="0" w:color="auto"/>
            </w:tcBorders>
            <w:hideMark/>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nb-NO"/>
              </w:rPr>
            </w:pPr>
            <w:r w:rsidRPr="00BD3E06">
              <w:rPr>
                <w:rFonts w:ascii="Times New Roman" w:eastAsia="Times New Roman" w:hAnsi="Times New Roman" w:cs="Times New Roman"/>
                <w:sz w:val="24"/>
                <w:szCs w:val="24"/>
                <w:lang w:val="nb-NO"/>
              </w:rPr>
              <w:t>УКУПНО</w:t>
            </w:r>
          </w:p>
        </w:tc>
        <w:tc>
          <w:tcPr>
            <w:tcW w:w="1167" w:type="dxa"/>
            <w:tcBorders>
              <w:top w:val="single" w:sz="4" w:space="0" w:color="auto"/>
              <w:left w:val="single" w:sz="4" w:space="0" w:color="auto"/>
              <w:bottom w:val="single" w:sz="4" w:space="0" w:color="auto"/>
              <w:right w:val="single" w:sz="4" w:space="0" w:color="auto"/>
            </w:tcBorders>
            <w:hideMark/>
          </w:tcPr>
          <w:p w:rsidR="00793814" w:rsidRPr="00465607"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59</w:t>
            </w:r>
          </w:p>
        </w:tc>
        <w:tc>
          <w:tcPr>
            <w:tcW w:w="1167" w:type="dxa"/>
            <w:tcBorders>
              <w:top w:val="single" w:sz="4" w:space="0" w:color="auto"/>
              <w:left w:val="single" w:sz="4" w:space="0" w:color="auto"/>
              <w:bottom w:val="nil"/>
              <w:right w:val="nil"/>
            </w:tcBorders>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p>
        </w:tc>
        <w:tc>
          <w:tcPr>
            <w:tcW w:w="1167" w:type="dxa"/>
            <w:tcBorders>
              <w:top w:val="single" w:sz="4" w:space="0" w:color="auto"/>
              <w:left w:val="nil"/>
              <w:bottom w:val="nil"/>
              <w:right w:val="nil"/>
            </w:tcBorders>
          </w:tcPr>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24"/>
                <w:szCs w:val="24"/>
              </w:rPr>
            </w:pPr>
          </w:p>
        </w:tc>
      </w:tr>
    </w:tbl>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B735BA" w:rsidRDefault="00B735BA"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B735BA" w:rsidRDefault="00B735BA"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B735BA" w:rsidRDefault="00B735BA"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B735BA" w:rsidRDefault="00B735BA"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B735BA" w:rsidRPr="00BD3E06" w:rsidRDefault="00B735BA"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24"/>
          <w:szCs w:val="24"/>
          <w:u w:val="single"/>
        </w:rPr>
      </w:pPr>
    </w:p>
    <w:p w:rsidR="00793814" w:rsidRPr="00BD3E06" w:rsidRDefault="00793814" w:rsidP="00793814">
      <w:pPr>
        <w:widowControl w:val="0"/>
        <w:numPr>
          <w:ilvl w:val="0"/>
          <w:numId w:val="25"/>
        </w:numPr>
        <w:autoSpaceDE w:val="0"/>
        <w:autoSpaceDN w:val="0"/>
        <w:adjustRightInd w:val="0"/>
        <w:spacing w:after="0" w:line="249" w:lineRule="exact"/>
        <w:contextualSpacing/>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 xml:space="preserve">ПОДАЦИ О ИСПЛАЋЕНИМ ПЛАТАМА, ЗАРАДАМА И </w:t>
      </w: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9" w:lineRule="exact"/>
        <w:jc w:val="center"/>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ДРУГИМ ПРИМАЊИМА</w:t>
      </w: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sz w:val="28"/>
          <w:szCs w:val="28"/>
        </w:rPr>
      </w:pPr>
    </w:p>
    <w:p w:rsidR="00793814" w:rsidRPr="00BD3E06"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sr-Cyrl-RS"/>
        </w:rPr>
      </w:pPr>
      <w:r w:rsidRPr="00BD3E06">
        <w:rPr>
          <w:rFonts w:ascii="Times New Roman" w:eastAsia="Times New Roman" w:hAnsi="Times New Roman" w:cs="Times New Roman"/>
          <w:b/>
          <w:sz w:val="28"/>
          <w:szCs w:val="28"/>
          <w:lang w:val="sr-Cyrl-RS"/>
        </w:rPr>
        <w:t xml:space="preserve">НА ДАН </w:t>
      </w:r>
      <w:r>
        <w:rPr>
          <w:rFonts w:ascii="Times New Roman" w:eastAsia="Times New Roman" w:hAnsi="Times New Roman" w:cs="Times New Roman"/>
          <w:b/>
          <w:sz w:val="28"/>
          <w:szCs w:val="28"/>
          <w:lang w:val="sr-Cyrl-RS"/>
        </w:rPr>
        <w:t>01</w:t>
      </w:r>
      <w:r w:rsidRPr="00BD3E06">
        <w:rPr>
          <w:rFonts w:ascii="Times New Roman" w:eastAsia="Times New Roman" w:hAnsi="Times New Roman" w:cs="Times New Roman"/>
          <w:b/>
          <w:sz w:val="28"/>
          <w:szCs w:val="28"/>
          <w:lang w:val="sr-Cyrl-RS"/>
        </w:rPr>
        <w:t>.</w:t>
      </w:r>
      <w:r>
        <w:rPr>
          <w:rFonts w:ascii="Times New Roman" w:eastAsia="Times New Roman" w:hAnsi="Times New Roman" w:cs="Times New Roman"/>
          <w:b/>
          <w:sz w:val="28"/>
          <w:szCs w:val="28"/>
          <w:lang w:val="sr-Cyrl-RS"/>
        </w:rPr>
        <w:t>11</w:t>
      </w:r>
      <w:r w:rsidRPr="00BD3E06">
        <w:rPr>
          <w:rFonts w:ascii="Times New Roman" w:eastAsia="Times New Roman" w:hAnsi="Times New Roman" w:cs="Times New Roman"/>
          <w:b/>
          <w:sz w:val="28"/>
          <w:szCs w:val="28"/>
          <w:lang w:val="sr-Cyrl-RS"/>
        </w:rPr>
        <w:t>.20</w:t>
      </w:r>
      <w:r>
        <w:rPr>
          <w:rFonts w:ascii="Times New Roman" w:eastAsia="Times New Roman" w:hAnsi="Times New Roman" w:cs="Times New Roman"/>
          <w:b/>
          <w:sz w:val="28"/>
          <w:szCs w:val="28"/>
          <w:lang w:val="sr-Cyrl-RS"/>
        </w:rPr>
        <w:t>21</w:t>
      </w:r>
      <w:r w:rsidRPr="00BD3E06">
        <w:rPr>
          <w:rFonts w:ascii="Times New Roman" w:eastAsia="Times New Roman" w:hAnsi="Times New Roman" w:cs="Times New Roman"/>
          <w:b/>
          <w:sz w:val="28"/>
          <w:szCs w:val="28"/>
          <w:lang w:val="sr-Cyrl-RS"/>
        </w:rPr>
        <w:t>.</w:t>
      </w: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9" w:lineRule="exact"/>
        <w:rPr>
          <w:rFonts w:ascii="Times New Roman" w:eastAsia="Times New Roman" w:hAnsi="Times New Roman" w:cs="Times New Roman"/>
          <w:sz w:val="32"/>
          <w:szCs w:val="32"/>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32"/>
          <w:szCs w:val="32"/>
        </w:rPr>
      </w:pPr>
      <w:r w:rsidRPr="00E272CF">
        <w:rPr>
          <w:rFonts w:ascii="Times New Roman" w:eastAsia="Times New Roman" w:hAnsi="Times New Roman" w:cs="Times New Roman"/>
          <w:color w:val="000000" w:themeColor="text1"/>
          <w:sz w:val="32"/>
          <w:szCs w:val="32"/>
        </w:rPr>
        <w:t>Изабрана лица                                        нето плата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32"/>
          <w:szCs w:val="32"/>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32"/>
          <w:szCs w:val="32"/>
        </w:rPr>
        <w:t>-</w:t>
      </w:r>
      <w:r w:rsidRPr="00E272CF">
        <w:rPr>
          <w:rFonts w:ascii="Times New Roman" w:eastAsia="Times New Roman" w:hAnsi="Times New Roman" w:cs="Times New Roman"/>
          <w:color w:val="000000" w:themeColor="text1"/>
          <w:sz w:val="28"/>
          <w:szCs w:val="28"/>
        </w:rPr>
        <w:t xml:space="preserve">председник општине                           </w:t>
      </w:r>
      <w:r>
        <w:rPr>
          <w:rFonts w:ascii="Times New Roman" w:eastAsia="Times New Roman" w:hAnsi="Times New Roman" w:cs="Times New Roman"/>
          <w:color w:val="000000" w:themeColor="text1"/>
          <w:sz w:val="28"/>
          <w:szCs w:val="28"/>
          <w:lang w:val="sr-Cyrl-RS"/>
        </w:rPr>
        <w:t>95</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745</w:t>
      </w:r>
      <w:r>
        <w:rPr>
          <w:rFonts w:ascii="Times New Roman" w:eastAsia="Times New Roman" w:hAnsi="Times New Roman" w:cs="Times New Roman"/>
          <w:color w:val="000000" w:themeColor="text1"/>
          <w:sz w:val="28"/>
          <w:szCs w:val="28"/>
        </w:rPr>
        <w:t>,81</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-заменик председника општине          </w:t>
      </w:r>
      <w:r>
        <w:rPr>
          <w:rFonts w:ascii="Times New Roman" w:eastAsia="Times New Roman" w:hAnsi="Times New Roman" w:cs="Times New Roman"/>
          <w:color w:val="000000" w:themeColor="text1"/>
          <w:sz w:val="28"/>
          <w:szCs w:val="28"/>
          <w:lang w:val="sr-Cyrl-RS"/>
        </w:rPr>
        <w:t>92</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776</w:t>
      </w:r>
      <w:r w:rsidRPr="00E272CF">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lang w:val="sr-Cyrl-RS"/>
        </w:rPr>
        <w:t>5</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-председник скупштине                       </w:t>
      </w:r>
      <w:r>
        <w:rPr>
          <w:rFonts w:ascii="Times New Roman" w:eastAsia="Times New Roman" w:hAnsi="Times New Roman" w:cs="Times New Roman"/>
          <w:color w:val="000000" w:themeColor="text1"/>
          <w:sz w:val="28"/>
          <w:szCs w:val="28"/>
          <w:lang w:val="sr-Cyrl-RS"/>
        </w:rPr>
        <w:t>92</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776</w:t>
      </w:r>
      <w:r w:rsidRPr="00E272CF">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lang w:val="sr-Cyrl-RS"/>
        </w:rPr>
        <w:t>5</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w:t>
      </w:r>
      <w:r w:rsidRPr="00E272CF">
        <w:rPr>
          <w:rFonts w:ascii="Times New Roman" w:eastAsia="Times New Roman" w:hAnsi="Times New Roman" w:cs="Times New Roman"/>
          <w:color w:val="000000" w:themeColor="text1"/>
          <w:sz w:val="28"/>
          <w:szCs w:val="28"/>
          <w:lang w:val="sr-Cyrl-RS"/>
        </w:rPr>
        <w:t>-</w:t>
      </w:r>
      <w:r w:rsidRPr="00E272CF">
        <w:rPr>
          <w:rFonts w:ascii="Times New Roman" w:eastAsia="Times New Roman" w:hAnsi="Times New Roman" w:cs="Times New Roman"/>
          <w:color w:val="000000" w:themeColor="text1"/>
          <w:sz w:val="28"/>
          <w:szCs w:val="28"/>
        </w:rPr>
        <w:t xml:space="preserve">чланови већа                                        </w:t>
      </w:r>
      <w:r>
        <w:rPr>
          <w:rFonts w:ascii="Times New Roman" w:eastAsia="Times New Roman" w:hAnsi="Times New Roman" w:cs="Times New Roman"/>
          <w:color w:val="000000" w:themeColor="text1"/>
          <w:sz w:val="28"/>
          <w:szCs w:val="28"/>
          <w:lang w:val="sr-Cyrl-RS"/>
        </w:rPr>
        <w:t>30</w:t>
      </w:r>
      <w:r w:rsidRPr="00E272CF">
        <w:rPr>
          <w:rFonts w:ascii="Times New Roman" w:eastAsia="Times New Roman" w:hAnsi="Times New Roman" w:cs="Times New Roman"/>
          <w:color w:val="000000" w:themeColor="text1"/>
          <w:sz w:val="28"/>
          <w:szCs w:val="28"/>
        </w:rPr>
        <w:t>.000,00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Постављена лица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-секретар скупштине                             </w:t>
      </w:r>
      <w:r>
        <w:rPr>
          <w:rFonts w:ascii="Times New Roman" w:eastAsia="Times New Roman" w:hAnsi="Times New Roman" w:cs="Times New Roman"/>
          <w:color w:val="000000" w:themeColor="text1"/>
          <w:sz w:val="28"/>
          <w:szCs w:val="28"/>
          <w:lang w:val="sr-Cyrl-RS"/>
        </w:rPr>
        <w:t>8</w:t>
      </w:r>
      <w:r w:rsidRPr="00E272C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sr-Cyrl-RS"/>
        </w:rPr>
        <w:t>527</w:t>
      </w:r>
      <w:r w:rsidRPr="00E272C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sr-Cyrl-RS"/>
        </w:rPr>
        <w:t>7</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-помоћник председника                        </w:t>
      </w:r>
      <w:r>
        <w:rPr>
          <w:rFonts w:ascii="Times New Roman" w:eastAsia="Times New Roman" w:hAnsi="Times New Roman" w:cs="Times New Roman"/>
          <w:color w:val="000000" w:themeColor="text1"/>
          <w:sz w:val="28"/>
          <w:szCs w:val="28"/>
          <w:lang w:val="sr-Cyrl-RS"/>
        </w:rPr>
        <w:t>76</w:t>
      </w:r>
      <w:r w:rsidRPr="00E272C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lang w:val="sr-Cyrl-RS"/>
        </w:rPr>
        <w:t>91</w:t>
      </w:r>
      <w:r>
        <w:rPr>
          <w:rFonts w:ascii="Times New Roman" w:eastAsia="Times New Roman" w:hAnsi="Times New Roman" w:cs="Times New Roman"/>
          <w:color w:val="000000" w:themeColor="text1"/>
          <w:sz w:val="28"/>
          <w:szCs w:val="28"/>
        </w:rPr>
        <w:t>,31</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-начелник управе                                   </w:t>
      </w:r>
      <w:r>
        <w:rPr>
          <w:rFonts w:ascii="Times New Roman" w:eastAsia="Times New Roman" w:hAnsi="Times New Roman" w:cs="Times New Roman"/>
          <w:color w:val="000000" w:themeColor="text1"/>
          <w:sz w:val="28"/>
          <w:szCs w:val="28"/>
          <w:lang w:val="sr-Cyrl-RS"/>
        </w:rPr>
        <w:t>8</w:t>
      </w:r>
      <w:r w:rsidRPr="00E272C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sr-Cyrl-RS"/>
        </w:rPr>
        <w:t>527</w:t>
      </w:r>
      <w:r w:rsidRPr="00E272C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sr-Cyrl-RS"/>
        </w:rPr>
        <w:t>7</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-заменик начелника управе                  </w:t>
      </w:r>
      <w:r>
        <w:rPr>
          <w:rFonts w:ascii="Times New Roman" w:eastAsia="Times New Roman" w:hAnsi="Times New Roman" w:cs="Times New Roman"/>
          <w:color w:val="000000" w:themeColor="text1"/>
          <w:sz w:val="28"/>
          <w:szCs w:val="28"/>
          <w:lang w:val="sr-Cyrl-RS"/>
        </w:rPr>
        <w:t>8</w:t>
      </w:r>
      <w:r w:rsidRPr="00E272C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sr-Cyrl-RS"/>
        </w:rPr>
        <w:t>527</w:t>
      </w:r>
      <w:r w:rsidRPr="00E272C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sr-Cyrl-RS"/>
        </w:rPr>
        <w:t>7</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Општинска управа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-начелник одељења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sr-Cyrl-RS"/>
        </w:rPr>
        <w:t>65</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320</w:t>
      </w:r>
      <w:r>
        <w:rPr>
          <w:rFonts w:ascii="Times New Roman" w:eastAsia="Times New Roman" w:hAnsi="Times New Roman" w:cs="Times New Roman"/>
          <w:color w:val="000000" w:themeColor="text1"/>
          <w:sz w:val="28"/>
          <w:szCs w:val="28"/>
        </w:rPr>
        <w:t>,2</w:t>
      </w:r>
      <w:r w:rsidRPr="00E272CF">
        <w:rPr>
          <w:rFonts w:ascii="Times New Roman" w:eastAsia="Times New Roman" w:hAnsi="Times New Roman" w:cs="Times New Roman"/>
          <w:color w:val="000000" w:themeColor="text1"/>
          <w:sz w:val="28"/>
          <w:szCs w:val="28"/>
        </w:rPr>
        <w:t>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-начелник </w:t>
      </w:r>
      <w:r>
        <w:rPr>
          <w:rFonts w:ascii="Times New Roman" w:eastAsia="Times New Roman" w:hAnsi="Times New Roman" w:cs="Times New Roman"/>
          <w:color w:val="000000" w:themeColor="text1"/>
          <w:sz w:val="28"/>
          <w:szCs w:val="28"/>
        </w:rPr>
        <w:t xml:space="preserve">одељења финансија              </w:t>
      </w:r>
      <w:r>
        <w:rPr>
          <w:rFonts w:ascii="Times New Roman" w:eastAsia="Times New Roman" w:hAnsi="Times New Roman" w:cs="Times New Roman"/>
          <w:color w:val="000000" w:themeColor="text1"/>
          <w:sz w:val="28"/>
          <w:szCs w:val="28"/>
          <w:lang w:val="sr-Cyrl-RS"/>
        </w:rPr>
        <w:t>65</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320</w:t>
      </w:r>
      <w:r>
        <w:rPr>
          <w:rFonts w:ascii="Times New Roman" w:eastAsia="Times New Roman" w:hAnsi="Times New Roman" w:cs="Times New Roman"/>
          <w:color w:val="000000" w:themeColor="text1"/>
          <w:sz w:val="28"/>
          <w:szCs w:val="28"/>
        </w:rPr>
        <w:t>,2</w:t>
      </w:r>
      <w:r w:rsidRPr="00E272CF">
        <w:rPr>
          <w:rFonts w:ascii="Times New Roman" w:eastAsia="Times New Roman" w:hAnsi="Times New Roman" w:cs="Times New Roman"/>
          <w:color w:val="000000" w:themeColor="text1"/>
          <w:sz w:val="28"/>
          <w:szCs w:val="28"/>
        </w:rPr>
        <w:t>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-самостални саветн</w:t>
      </w:r>
      <w:r>
        <w:rPr>
          <w:rFonts w:ascii="Times New Roman" w:eastAsia="Times New Roman" w:hAnsi="Times New Roman" w:cs="Times New Roman"/>
          <w:color w:val="000000" w:themeColor="text1"/>
          <w:sz w:val="28"/>
          <w:szCs w:val="28"/>
        </w:rPr>
        <w:t xml:space="preserve">ик                            </w:t>
      </w:r>
      <w:r>
        <w:rPr>
          <w:rFonts w:ascii="Times New Roman" w:eastAsia="Times New Roman" w:hAnsi="Times New Roman" w:cs="Times New Roman"/>
          <w:color w:val="000000" w:themeColor="text1"/>
          <w:sz w:val="28"/>
          <w:szCs w:val="28"/>
          <w:lang w:val="sr-Cyrl-RS"/>
        </w:rPr>
        <w:t xml:space="preserve">63.868,64 </w:t>
      </w:r>
      <w:r w:rsidRPr="00E272CF">
        <w:rPr>
          <w:rFonts w:ascii="Times New Roman" w:eastAsia="Times New Roman" w:hAnsi="Times New Roman" w:cs="Times New Roman"/>
          <w:color w:val="000000" w:themeColor="text1"/>
          <w:sz w:val="28"/>
          <w:szCs w:val="28"/>
        </w:rPr>
        <w:t>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-самост</w:t>
      </w:r>
      <w:r>
        <w:rPr>
          <w:rFonts w:ascii="Times New Roman" w:eastAsia="Times New Roman" w:hAnsi="Times New Roman" w:cs="Times New Roman"/>
          <w:color w:val="000000" w:themeColor="text1"/>
          <w:sz w:val="28"/>
          <w:szCs w:val="28"/>
        </w:rPr>
        <w:t xml:space="preserve">ални саветник у финансијама   </w:t>
      </w:r>
      <w:r>
        <w:rPr>
          <w:rFonts w:ascii="Times New Roman" w:eastAsia="Times New Roman" w:hAnsi="Times New Roman" w:cs="Times New Roman"/>
          <w:color w:val="000000" w:themeColor="text1"/>
          <w:sz w:val="28"/>
          <w:szCs w:val="28"/>
          <w:lang w:val="sr-Cyrl-RS"/>
        </w:rPr>
        <w:t>65</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320</w:t>
      </w:r>
      <w:r>
        <w:rPr>
          <w:rFonts w:ascii="Times New Roman" w:eastAsia="Times New Roman" w:hAnsi="Times New Roman" w:cs="Times New Roman"/>
          <w:color w:val="000000" w:themeColor="text1"/>
          <w:sz w:val="28"/>
          <w:szCs w:val="28"/>
        </w:rPr>
        <w:t>,2</w:t>
      </w:r>
      <w:r w:rsidRPr="00E272CF">
        <w:rPr>
          <w:rFonts w:ascii="Times New Roman" w:eastAsia="Times New Roman" w:hAnsi="Times New Roman" w:cs="Times New Roman"/>
          <w:color w:val="000000" w:themeColor="text1"/>
          <w:sz w:val="28"/>
          <w:szCs w:val="28"/>
        </w:rPr>
        <w:t>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-саветник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lang w:val="sr-Cyrl-RS"/>
        </w:rPr>
        <w:t>8</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788</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18</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sr-Cyrl-RS"/>
        </w:rPr>
      </w:pPr>
      <w:r w:rsidRPr="00E272CF">
        <w:rPr>
          <w:rFonts w:ascii="Times New Roman" w:eastAsia="Times New Roman" w:hAnsi="Times New Roman" w:cs="Times New Roman"/>
          <w:color w:val="000000" w:themeColor="text1"/>
          <w:sz w:val="28"/>
          <w:szCs w:val="28"/>
          <w:lang w:val="sr-Cyrl-RS"/>
        </w:rPr>
        <w:t xml:space="preserve">-саветник у финансијама                          </w:t>
      </w:r>
      <w:r>
        <w:rPr>
          <w:rFonts w:ascii="Times New Roman" w:eastAsia="Times New Roman" w:hAnsi="Times New Roman" w:cs="Times New Roman"/>
          <w:color w:val="000000" w:themeColor="text1"/>
          <w:sz w:val="28"/>
          <w:szCs w:val="28"/>
          <w:lang w:val="sr-Cyrl-RS"/>
        </w:rPr>
        <w:t>62</w:t>
      </w:r>
      <w:r w:rsidRPr="00E272CF">
        <w:rPr>
          <w:rFonts w:ascii="Times New Roman" w:eastAsia="Times New Roman" w:hAnsi="Times New Roman" w:cs="Times New Roman"/>
          <w:color w:val="000000" w:themeColor="text1"/>
          <w:sz w:val="28"/>
          <w:szCs w:val="28"/>
          <w:lang w:val="sr-Cyrl-RS"/>
        </w:rPr>
        <w:t>.</w:t>
      </w:r>
      <w:r>
        <w:rPr>
          <w:rFonts w:ascii="Times New Roman" w:eastAsia="Times New Roman" w:hAnsi="Times New Roman" w:cs="Times New Roman"/>
          <w:color w:val="000000" w:themeColor="text1"/>
          <w:sz w:val="28"/>
          <w:szCs w:val="28"/>
          <w:lang w:val="sr-Cyrl-RS"/>
        </w:rPr>
        <w:t>271</w:t>
      </w:r>
      <w:r w:rsidRPr="00E272CF">
        <w:rPr>
          <w:rFonts w:ascii="Times New Roman" w:eastAsia="Times New Roman" w:hAnsi="Times New Roman" w:cs="Times New Roman"/>
          <w:color w:val="000000" w:themeColor="text1"/>
          <w:sz w:val="28"/>
          <w:szCs w:val="28"/>
          <w:lang w:val="sr-Cyrl-RS"/>
        </w:rPr>
        <w:t>,</w:t>
      </w:r>
      <w:r>
        <w:rPr>
          <w:rFonts w:ascii="Times New Roman" w:eastAsia="Times New Roman" w:hAnsi="Times New Roman" w:cs="Times New Roman"/>
          <w:color w:val="000000" w:themeColor="text1"/>
          <w:sz w:val="28"/>
          <w:szCs w:val="28"/>
          <w:lang w:val="sr-Cyrl-RS"/>
        </w:rPr>
        <w:t>92</w:t>
      </w:r>
      <w:r w:rsidRPr="00E272CF">
        <w:rPr>
          <w:rFonts w:ascii="Times New Roman" w:eastAsia="Times New Roman" w:hAnsi="Times New Roman" w:cs="Times New Roman"/>
          <w:color w:val="000000" w:themeColor="text1"/>
          <w:sz w:val="28"/>
          <w:szCs w:val="28"/>
          <w:lang w:val="sr-Cyrl-RS"/>
        </w:rPr>
        <w:t xml:space="preserve"> динара</w:t>
      </w: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-млађи сарадник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                                     3</w:t>
      </w:r>
      <w:r>
        <w:rPr>
          <w:rFonts w:ascii="Times New Roman" w:eastAsia="Times New Roman" w:hAnsi="Times New Roman" w:cs="Times New Roman"/>
          <w:color w:val="000000" w:themeColor="text1"/>
          <w:sz w:val="28"/>
          <w:szCs w:val="28"/>
          <w:lang w:val="sr-Cyrl-RS"/>
        </w:rPr>
        <w:t>9</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221</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1</w:t>
      </w:r>
      <w:r w:rsidRPr="00E272CF">
        <w:rPr>
          <w:rFonts w:ascii="Times New Roman" w:eastAsia="Times New Roman" w:hAnsi="Times New Roman" w:cs="Times New Roman"/>
          <w:color w:val="000000" w:themeColor="text1"/>
          <w:sz w:val="28"/>
          <w:szCs w:val="28"/>
        </w:rPr>
        <w:t>5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-млађи сарадник у финансијама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sr-Cyrl-RS"/>
        </w:rPr>
        <w:t>43</w:t>
      </w:r>
      <w:r w:rsidRPr="00E272CF">
        <w:rPr>
          <w:rFonts w:ascii="Times New Roman" w:eastAsia="Times New Roman" w:hAnsi="Times New Roman" w:cs="Times New Roman"/>
          <w:color w:val="000000" w:themeColor="text1"/>
          <w:sz w:val="28"/>
          <w:szCs w:val="28"/>
        </w:rPr>
        <w:t>.14</w:t>
      </w:r>
      <w:r>
        <w:rPr>
          <w:rFonts w:ascii="Times New Roman" w:eastAsia="Times New Roman" w:hAnsi="Times New Roman" w:cs="Times New Roman"/>
          <w:color w:val="000000" w:themeColor="text1"/>
          <w:sz w:val="28"/>
          <w:szCs w:val="28"/>
          <w:lang w:val="sr-Cyrl-RS"/>
        </w:rPr>
        <w:t>0</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36</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-виши референт              </w:t>
      </w:r>
      <w:r w:rsidRPr="00E272CF">
        <w:rPr>
          <w:rFonts w:ascii="Times New Roman" w:eastAsia="Times New Roman" w:hAnsi="Times New Roman" w:cs="Times New Roman"/>
          <w:color w:val="000000" w:themeColor="text1"/>
          <w:sz w:val="28"/>
          <w:szCs w:val="28"/>
          <w:lang w:val="sr-Cyrl-RS"/>
        </w:rPr>
        <w:t xml:space="preserve"> </w:t>
      </w:r>
      <w:r w:rsidRPr="00E272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sr-Cyrl-RS"/>
        </w:rPr>
        <w:t>35</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287</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51</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-виши референт у финансијама               </w:t>
      </w:r>
      <w:r>
        <w:rPr>
          <w:rFonts w:ascii="Times New Roman" w:eastAsia="Times New Roman" w:hAnsi="Times New Roman" w:cs="Times New Roman"/>
          <w:color w:val="000000" w:themeColor="text1"/>
          <w:sz w:val="28"/>
          <w:szCs w:val="28"/>
          <w:lang w:val="sr-Cyrl-RS"/>
        </w:rPr>
        <w:t>35</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287</w:t>
      </w:r>
      <w:r w:rsidRPr="00E272C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sr-Cyrl-RS"/>
        </w:rPr>
        <w:t>51</w:t>
      </w:r>
      <w:r w:rsidRPr="00E272CF">
        <w:rPr>
          <w:rFonts w:ascii="Times New Roman" w:eastAsia="Times New Roman" w:hAnsi="Times New Roman" w:cs="Times New Roman"/>
          <w:color w:val="000000" w:themeColor="text1"/>
          <w:sz w:val="28"/>
          <w:szCs w:val="28"/>
        </w:rPr>
        <w:t xml:space="preserve">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-намештеници 4 и 5 група                       минимална зарада</w:t>
      </w:r>
    </w:p>
    <w:p w:rsidR="00793814" w:rsidRDefault="00793814" w:rsidP="00793814">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lang w:val="sr-Cyrl-RS"/>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sr-Cyrl-RS"/>
        </w:rPr>
      </w:pPr>
      <w:r w:rsidRPr="00E272CF">
        <w:rPr>
          <w:rFonts w:ascii="Times New Roman" w:eastAsia="Times New Roman" w:hAnsi="Times New Roman" w:cs="Times New Roman"/>
          <w:b/>
          <w:color w:val="000000" w:themeColor="text1"/>
          <w:sz w:val="28"/>
          <w:szCs w:val="28"/>
          <w:lang w:val="sr-Cyrl-RS"/>
        </w:rPr>
        <w:t>НА ДАН 21.09.2020.</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32"/>
          <w:szCs w:val="32"/>
          <w:lang w:val="sr-Cyrl-RS"/>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32"/>
          <w:szCs w:val="32"/>
        </w:rPr>
      </w:pPr>
      <w:r w:rsidRPr="00E272CF">
        <w:rPr>
          <w:rFonts w:ascii="Times New Roman" w:eastAsia="Times New Roman" w:hAnsi="Times New Roman" w:cs="Times New Roman"/>
          <w:color w:val="000000" w:themeColor="text1"/>
          <w:sz w:val="32"/>
          <w:szCs w:val="32"/>
        </w:rPr>
        <w:t>Изабрана лица                                        нето плата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32"/>
          <w:szCs w:val="32"/>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32"/>
          <w:szCs w:val="32"/>
        </w:rPr>
        <w:t>-</w:t>
      </w:r>
      <w:r w:rsidRPr="00E272CF">
        <w:rPr>
          <w:rFonts w:ascii="Times New Roman" w:eastAsia="Times New Roman" w:hAnsi="Times New Roman" w:cs="Times New Roman"/>
          <w:color w:val="000000" w:themeColor="text1"/>
          <w:sz w:val="28"/>
          <w:szCs w:val="28"/>
        </w:rPr>
        <w:t>председник општине                           91.186,49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-заменик председника општине          88.359,00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-председник скупштине                       88.359,00 динара</w:t>
      </w:r>
    </w:p>
    <w:p w:rsidR="00793814" w:rsidRPr="00E272CF" w:rsidRDefault="00793814" w:rsidP="00B735B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w:t>
      </w:r>
      <w:r w:rsidRPr="00E272CF">
        <w:rPr>
          <w:rFonts w:ascii="Times New Roman" w:eastAsia="Times New Roman" w:hAnsi="Times New Roman" w:cs="Times New Roman"/>
          <w:color w:val="000000" w:themeColor="text1"/>
          <w:sz w:val="28"/>
          <w:szCs w:val="28"/>
        </w:rPr>
        <w:tab/>
        <w:t xml:space="preserve">   -чланови већа                                        30.000,00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Постављена лица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-секретар скупштине                             78.597,40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-помоћник председника                        72.563,15 динара</w:t>
      </w: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-начелник управе                                   78.597,40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-заменик начелника управе                  78.597,40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Општинска управа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-начелник одељења                                62.209,80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-начелник одељења финансија               62.209,80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-самостални саветник                              60.827,36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-самостални саветник у финансијама    62.209,80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-саветник                                                 55.988,82 динара</w:t>
      </w: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-саветник у финансијама                        </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-млађи саветник                                       55.988,82 динара</w:t>
      </w: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-млађи сарадник                                        37.353,53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-млађи сарадник у финансијама             41.086,12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-виши референт                                        33.759,21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-виши референт у финансијама               33.607,14 динара</w:t>
      </w:r>
    </w:p>
    <w:p w:rsidR="00793814" w:rsidRPr="00E272CF" w:rsidRDefault="00793814" w:rsidP="00793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E272CF">
        <w:rPr>
          <w:rFonts w:ascii="Times New Roman" w:eastAsia="Times New Roman" w:hAnsi="Times New Roman" w:cs="Times New Roman"/>
          <w:color w:val="000000" w:themeColor="text1"/>
          <w:sz w:val="28"/>
          <w:szCs w:val="28"/>
        </w:rPr>
        <w:t xml:space="preserve">  -намештеници 4 и 5 група                       минимална зарада</w:t>
      </w:r>
    </w:p>
    <w:p w:rsidR="00793814"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793814"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rPr>
      </w:pPr>
    </w:p>
    <w:p w:rsidR="00793814" w:rsidRPr="00E272CF" w:rsidRDefault="00793814" w:rsidP="00793814">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rPr>
      </w:pPr>
    </w:p>
    <w:p w:rsidR="00793814" w:rsidRPr="00BD3E06" w:rsidRDefault="00793814" w:rsidP="00793814">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ПОДАЦИ О ИСПЛАЋЕНИМ НАКНАДАМА И ДРУГИМ ПРИМАЊИМА СВИХ ЗАПОСЛЕНИХ</w:t>
      </w:r>
      <w:r w:rsidRPr="00BD3E06">
        <w:rPr>
          <w:rFonts w:ascii="Times New Roman" w:eastAsia="Times New Roman" w:hAnsi="Times New Roman" w:cs="Times New Roman"/>
          <w:b/>
          <w:sz w:val="32"/>
          <w:szCs w:val="32"/>
          <w:lang w:val="sr-Cyrl-RS"/>
        </w:rPr>
        <w:t xml:space="preserve"> </w:t>
      </w:r>
      <w:r w:rsidRPr="00BD3E06">
        <w:rPr>
          <w:rFonts w:ascii="Times New Roman" w:eastAsia="Times New Roman" w:hAnsi="Times New Roman" w:cs="Times New Roman"/>
          <w:b/>
          <w:sz w:val="32"/>
          <w:szCs w:val="32"/>
        </w:rPr>
        <w:t>ЗА ПЕРИОД 01.01.20</w:t>
      </w:r>
      <w:r>
        <w:rPr>
          <w:rFonts w:ascii="Times New Roman" w:eastAsia="Times New Roman" w:hAnsi="Times New Roman" w:cs="Times New Roman"/>
          <w:b/>
          <w:sz w:val="32"/>
          <w:szCs w:val="32"/>
          <w:lang w:val="sr-Cyrl-RS"/>
        </w:rPr>
        <w:t>21</w:t>
      </w:r>
      <w:r w:rsidRPr="00BD3E06">
        <w:rPr>
          <w:rFonts w:ascii="Times New Roman" w:eastAsia="Times New Roman" w:hAnsi="Times New Roman" w:cs="Times New Roman"/>
          <w:b/>
          <w:sz w:val="32"/>
          <w:szCs w:val="32"/>
        </w:rPr>
        <w:t>.-31.1</w:t>
      </w:r>
      <w:r>
        <w:rPr>
          <w:rFonts w:ascii="Times New Roman" w:eastAsia="Times New Roman" w:hAnsi="Times New Roman" w:cs="Times New Roman"/>
          <w:b/>
          <w:sz w:val="32"/>
          <w:szCs w:val="32"/>
          <w:lang w:val="sr-Cyrl-RS"/>
        </w:rPr>
        <w:t>0</w:t>
      </w:r>
      <w:r>
        <w:rPr>
          <w:rFonts w:ascii="Times New Roman" w:eastAsia="Times New Roman" w:hAnsi="Times New Roman" w:cs="Times New Roman"/>
          <w:b/>
          <w:sz w:val="32"/>
          <w:szCs w:val="32"/>
        </w:rPr>
        <w:t>.2021</w:t>
      </w:r>
      <w:r w:rsidRPr="00BD3E06">
        <w:rPr>
          <w:rFonts w:ascii="Times New Roman" w:eastAsia="Times New Roman" w:hAnsi="Times New Roman" w:cs="Times New Roman"/>
          <w:b/>
          <w:sz w:val="32"/>
          <w:szCs w:val="32"/>
        </w:rPr>
        <w:t>.ГОДИНЕ.</w:t>
      </w: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p>
    <w:tbl>
      <w:tblPr>
        <w:tblStyle w:val="TableGrid1"/>
        <w:tblW w:w="0" w:type="auto"/>
        <w:tblLook w:val="04A0" w:firstRow="1" w:lastRow="0" w:firstColumn="1" w:lastColumn="0" w:noHBand="0" w:noVBand="1"/>
      </w:tblPr>
      <w:tblGrid>
        <w:gridCol w:w="1241"/>
        <w:gridCol w:w="5635"/>
        <w:gridCol w:w="2299"/>
      </w:tblGrid>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Ред.бр.</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Врста накнаде и примања</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Износ (динара)</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Помоћ у медицинском лечењу запосленог или чланова уже породице</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C348D9"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275.166,00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2.</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Помоћ у случају смрти запосленог или члана уже породице</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Pr>
                <w:rFonts w:ascii="Times New Roman" w:hAnsi="Times New Roman"/>
                <w:sz w:val="32"/>
                <w:szCs w:val="32"/>
              </w:rPr>
              <w:t>211.500,00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3.</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Накнаде трошкова за превоз на посао и са посла</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Pr>
                <w:rFonts w:ascii="Times New Roman" w:hAnsi="Times New Roman"/>
                <w:sz w:val="32"/>
                <w:szCs w:val="32"/>
              </w:rPr>
              <w:t>2.025.003,14</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4.</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Јубиларне награде</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C348D9"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93.221,00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5.</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Трошкови дневница на службеном путу</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C348D9"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6.</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Трошкови смештаја на службеном путу</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7.</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Накнада за употребу сопственог возила</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2.864,16</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8.</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Остали трошкови за пословна путовања у земљи</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C348D9"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1.800,00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9.</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Отпремнина приликом одласка у пензију</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C348D9"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516.492,00</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10.</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Отпремнина у случају отпуштања са посла</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sidRPr="00BD3E06">
              <w:rPr>
                <w:rFonts w:ascii="Times New Roman" w:hAnsi="Times New Roman"/>
                <w:sz w:val="32"/>
                <w:szCs w:val="32"/>
                <w:lang w:val="sr-Cyrl-RS"/>
              </w:rPr>
              <w:t>/</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11.</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Накнада штете запосленом за неискоришћен годишњи одмор</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363.904,27</w:t>
            </w:r>
          </w:p>
        </w:tc>
      </w:tr>
      <w:tr w:rsidR="00793814" w:rsidRPr="00BD3E06" w:rsidTr="00793814">
        <w:tc>
          <w:tcPr>
            <w:tcW w:w="1241"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12.</w:t>
            </w:r>
          </w:p>
        </w:tc>
        <w:tc>
          <w:tcPr>
            <w:tcW w:w="563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Остале помоћи запосленим радницима</w:t>
            </w:r>
          </w:p>
        </w:tc>
        <w:tc>
          <w:tcPr>
            <w:tcW w:w="2299"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Pr>
                <w:rFonts w:ascii="Times New Roman" w:hAnsi="Times New Roman"/>
                <w:sz w:val="32"/>
                <w:szCs w:val="32"/>
                <w:lang w:val="sr-Cyrl-RS"/>
              </w:rPr>
              <w:t>132.287,00</w:t>
            </w:r>
          </w:p>
        </w:tc>
      </w:tr>
    </w:tbl>
    <w:p w:rsidR="00793814"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ПОДАЦИ О ИСПЛАЋЕНИМ НАКНАДАМА И ДРУГИМ ПРИМАЊИМА СВИХ ЗАПОСЛЕНИХ ЗА ПЕРИОД 01.01.2018.-31.12.2018.ГОДИНЕ.</w:t>
      </w: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p>
    <w:tbl>
      <w:tblPr>
        <w:tblStyle w:val="TableGrid1"/>
        <w:tblW w:w="0" w:type="auto"/>
        <w:tblLook w:val="04A0" w:firstRow="1" w:lastRow="0" w:firstColumn="1" w:lastColumn="0" w:noHBand="0" w:noVBand="1"/>
      </w:tblPr>
      <w:tblGrid>
        <w:gridCol w:w="1241"/>
        <w:gridCol w:w="5621"/>
        <w:gridCol w:w="2472"/>
      </w:tblGrid>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Ред.бр.</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Врста накнаде и примања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Износ (динара)</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Помоћ у медицинском лечењу запосленог или чланова уже породице</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185.000,00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2.</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Помоћ у случају смрти запосленог или члана уже породице</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136.829,00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3.</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Накнаде трошкова за превоз на посао и са посла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2.427.203,75</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4.</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Јубиларне награде</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394.062,00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5.</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Трошкови дневница на службеном путу</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23.700,00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6.</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Трошкови смештаја на службеном путу</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113.260,00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7.</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Накнада за употребу сопственог возила</w:t>
            </w:r>
          </w:p>
        </w:tc>
        <w:tc>
          <w:tcPr>
            <w:tcW w:w="2502" w:type="dxa"/>
            <w:tcBorders>
              <w:top w:val="single" w:sz="4" w:space="0" w:color="000000"/>
              <w:left w:val="single" w:sz="4" w:space="0" w:color="000000"/>
              <w:bottom w:val="single" w:sz="4" w:space="0" w:color="000000"/>
              <w:right w:val="single" w:sz="4" w:space="0" w:color="000000"/>
            </w:tcBorders>
          </w:tcPr>
          <w:p w:rsidR="00793814" w:rsidRPr="00BD3E06" w:rsidRDefault="00793814" w:rsidP="00793814">
            <w:pPr>
              <w:widowControl w:val="0"/>
              <w:autoSpaceDE w:val="0"/>
              <w:autoSpaceDN w:val="0"/>
              <w:adjustRightInd w:val="0"/>
              <w:jc w:val="right"/>
              <w:rPr>
                <w:rFonts w:ascii="Times New Roman" w:hAnsi="Times New Roman"/>
                <w:sz w:val="32"/>
                <w:szCs w:val="32"/>
              </w:rPr>
            </w:pP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8.</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Остали трошкови за пословна путовања у земљи</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3.560,00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9.</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Отпремнина приликом одласка у пензију</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821.904,00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10.</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Отпремнина у случају отпуштања са посла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sidRPr="00BD3E06">
              <w:rPr>
                <w:rFonts w:ascii="Times New Roman" w:hAnsi="Times New Roman"/>
                <w:sz w:val="32"/>
                <w:szCs w:val="32"/>
                <w:lang w:val="sr-Cyrl-RS"/>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11.</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Накнада штете запосленом за неискоришћен годишњи одмор</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sidRPr="00BD3E06">
              <w:rPr>
                <w:rFonts w:ascii="Times New Roman" w:hAnsi="Times New Roman"/>
                <w:sz w:val="32"/>
                <w:szCs w:val="32"/>
                <w:lang w:val="sr-Cyrl-RS"/>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12.</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Остале помоћи запосленим радницима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lang w:val="sr-Cyrl-RS"/>
              </w:rPr>
            </w:pPr>
            <w:r w:rsidRPr="00BD3E06">
              <w:rPr>
                <w:rFonts w:ascii="Times New Roman" w:hAnsi="Times New Roman"/>
                <w:sz w:val="32"/>
                <w:szCs w:val="32"/>
                <w:lang w:val="sr-Cyrl-RS"/>
              </w:rPr>
              <w:t>/</w:t>
            </w:r>
          </w:p>
        </w:tc>
      </w:tr>
    </w:tbl>
    <w:p w:rsidR="00793814" w:rsidRPr="00BD3E06" w:rsidRDefault="00793814" w:rsidP="00793814">
      <w:pPr>
        <w:widowControl w:val="0"/>
        <w:autoSpaceDE w:val="0"/>
        <w:autoSpaceDN w:val="0"/>
        <w:adjustRightInd w:val="0"/>
        <w:spacing w:after="0" w:line="266"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66"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66" w:lineRule="exact"/>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ПОДАЦИ О ИСПЛАЋЕНИМ НАКНАДАМА И ДРУГИМ ПРИМАЊИМА СВИХ ЗАПОСЛЕНИХ ЗА ПЕРИОД 01.01.2019.-31.12.2019.ГОДИНЕ.</w:t>
      </w: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p>
    <w:tbl>
      <w:tblPr>
        <w:tblStyle w:val="TableGrid1"/>
        <w:tblW w:w="0" w:type="auto"/>
        <w:tblLook w:val="04A0" w:firstRow="1" w:lastRow="0" w:firstColumn="1" w:lastColumn="0" w:noHBand="0" w:noVBand="1"/>
      </w:tblPr>
      <w:tblGrid>
        <w:gridCol w:w="1241"/>
        <w:gridCol w:w="5621"/>
        <w:gridCol w:w="2472"/>
      </w:tblGrid>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Ред.бр.</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Врста накнаде и примања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Износ (динара)</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Помоћ у медицинском лечењу запосленог или чланова уже породице</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27.500,00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2.</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Помоћ у случају смрти запосленог или члана уже породице</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3.</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Накнаде трошкова за превоз на посао и са посла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2.463.529,38</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4.</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Јубиларне награде</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780.595,00</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5.</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Трошкови дневница на службеном путу</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34.625,22</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6.</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Трошкови смештаја на службеном путу</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7.</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Накнада за употребу сопственог возила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8.</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Остали трошкови за пословна путовања у земљи</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55.123,81</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9.</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Отпремнина приликом одласка у пензију</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299.789,45</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10.</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Отпремнина у случају отпуштања са посла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11.</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Накнада штете запосленом за неискоришћен годишњи одмор</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w:t>
            </w:r>
          </w:p>
        </w:tc>
      </w:tr>
      <w:tr w:rsidR="00793814" w:rsidRPr="00BD3E06" w:rsidTr="00793814">
        <w:tc>
          <w:tcPr>
            <w:tcW w:w="12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b/>
                <w:sz w:val="32"/>
                <w:szCs w:val="32"/>
              </w:rPr>
            </w:pPr>
            <w:r w:rsidRPr="00BD3E06">
              <w:rPr>
                <w:rFonts w:ascii="Times New Roman" w:hAnsi="Times New Roman"/>
                <w:b/>
                <w:sz w:val="32"/>
                <w:szCs w:val="32"/>
              </w:rPr>
              <w:t>12.</w:t>
            </w:r>
          </w:p>
        </w:tc>
        <w:tc>
          <w:tcPr>
            <w:tcW w:w="581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rPr>
                <w:rFonts w:ascii="Times New Roman" w:hAnsi="Times New Roman"/>
                <w:sz w:val="28"/>
                <w:szCs w:val="28"/>
              </w:rPr>
            </w:pPr>
            <w:r w:rsidRPr="00BD3E06">
              <w:rPr>
                <w:rFonts w:ascii="Times New Roman" w:hAnsi="Times New Roman"/>
                <w:sz w:val="28"/>
                <w:szCs w:val="28"/>
              </w:rPr>
              <w:t>Остале помоћи запосленим радницима</w:t>
            </w:r>
          </w:p>
        </w:tc>
        <w:tc>
          <w:tcPr>
            <w:tcW w:w="250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jc w:val="right"/>
              <w:rPr>
                <w:rFonts w:ascii="Times New Roman" w:hAnsi="Times New Roman"/>
                <w:sz w:val="32"/>
                <w:szCs w:val="32"/>
              </w:rPr>
            </w:pPr>
            <w:r w:rsidRPr="00BD3E06">
              <w:rPr>
                <w:rFonts w:ascii="Times New Roman" w:hAnsi="Times New Roman"/>
                <w:sz w:val="32"/>
                <w:szCs w:val="32"/>
              </w:rPr>
              <w:t>2.349.605,00</w:t>
            </w:r>
          </w:p>
        </w:tc>
      </w:tr>
    </w:tbl>
    <w:p w:rsidR="00793814" w:rsidRPr="00BD3E06" w:rsidRDefault="00793814" w:rsidP="00793814">
      <w:pPr>
        <w:widowControl w:val="0"/>
        <w:autoSpaceDE w:val="0"/>
        <w:autoSpaceDN w:val="0"/>
        <w:adjustRightInd w:val="0"/>
        <w:spacing w:after="0" w:line="266" w:lineRule="exact"/>
        <w:rPr>
          <w:rFonts w:ascii="Times New Roman" w:eastAsia="Times New Roman" w:hAnsi="Times New Roman" w:cs="Times New Roman"/>
          <w:sz w:val="24"/>
          <w:szCs w:val="24"/>
        </w:rPr>
      </w:pPr>
    </w:p>
    <w:p w:rsidR="00793814" w:rsidRDefault="00793814" w:rsidP="00793814">
      <w:pPr>
        <w:widowControl w:val="0"/>
        <w:autoSpaceDE w:val="0"/>
        <w:autoSpaceDN w:val="0"/>
        <w:adjustRightInd w:val="0"/>
        <w:spacing w:after="0" w:line="240" w:lineRule="auto"/>
        <w:ind w:left="786"/>
        <w:contextualSpacing/>
        <w:rPr>
          <w:rFonts w:ascii="Times New Roman" w:eastAsia="Times New Roman" w:hAnsi="Times New Roman" w:cs="Times New Roman"/>
          <w:b/>
          <w:sz w:val="32"/>
          <w:szCs w:val="32"/>
        </w:rPr>
      </w:pPr>
    </w:p>
    <w:p w:rsidR="00793814" w:rsidRPr="00BD3E06" w:rsidRDefault="00793814" w:rsidP="00793814">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ПОДАЦИ О СРЕДСТВИМА ЗА РАД</w:t>
      </w: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sz w:val="24"/>
          <w:szCs w:val="24"/>
        </w:rPr>
      </w:pPr>
    </w:p>
    <w:p w:rsidR="00793814" w:rsidRPr="00BD3E06" w:rsidRDefault="00793814" w:rsidP="00793814">
      <w:pPr>
        <w:widowControl w:val="0"/>
        <w:autoSpaceDE w:val="0"/>
        <w:autoSpaceDN w:val="0"/>
        <w:adjustRightInd w:val="0"/>
        <w:spacing w:after="0" w:line="240" w:lineRule="auto"/>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Основна средства Општинске управе Бела Црква за период 01.01.2017.-31.12.2017.године</w:t>
      </w: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tbl>
      <w:tblPr>
        <w:tblStyle w:val="TableGrid1"/>
        <w:tblW w:w="0" w:type="auto"/>
        <w:tblInd w:w="-743" w:type="dxa"/>
        <w:tblLook w:val="04A0" w:firstRow="1" w:lastRow="0" w:firstColumn="1" w:lastColumn="0" w:noHBand="0" w:noVBand="1"/>
      </w:tblPr>
      <w:tblGrid>
        <w:gridCol w:w="1272"/>
        <w:gridCol w:w="2931"/>
        <w:gridCol w:w="2092"/>
        <w:gridCol w:w="1824"/>
        <w:gridCol w:w="1958"/>
      </w:tblGrid>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Шифра конта</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Опис</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Набавна вредност</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Исправка вредности</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Садашња вредност</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Стамбене зграде за јавне службенике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3.974.158</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516.641</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3.457.517</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011125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пословне зграде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18.191.975</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4.606.955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13.585.020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011193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Спортски и рекреациони објекти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7.520.613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976.130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6.544.483</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копнени саобраћај</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12.489.906</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8.059.950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4.429.956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Канцеларијска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4.496.959</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2.795.163</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1.701.796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Рачунарска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6.529.814</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5.780.559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749.255</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Комуникациона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568.823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406.935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161.888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011224</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Електронска и фотографска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3.539.371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1.729.879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1.809.492</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домаћинство и угоститељство</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7.859.077</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7.108.926</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750.121</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011253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Мерни и контролни инструменти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12.290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2.432</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9.858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011281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јавну безбедност</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8</w:t>
            </w:r>
            <w:r w:rsidRPr="00BD3E06">
              <w:rPr>
                <w:rFonts w:ascii="Times New Roman" w:hAnsi="Times New Roman"/>
                <w:sz w:val="28"/>
                <w:szCs w:val="28"/>
                <w:lang w:val="sr-Latn-RS"/>
              </w:rPr>
              <w:t>.</w:t>
            </w:r>
            <w:r w:rsidRPr="00BD3E06">
              <w:rPr>
                <w:rFonts w:ascii="Times New Roman" w:hAnsi="Times New Roman"/>
                <w:sz w:val="28"/>
                <w:szCs w:val="28"/>
                <w:lang w:val="sr-Cyrl-RS"/>
              </w:rPr>
              <w:t>141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224</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7.917</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011311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некретнине и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42.120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25.448</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16.672</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014112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Грађевинско земљиште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480.000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86.400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393.600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016111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Компјутерски софтвер</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336.876</w:t>
            </w:r>
          </w:p>
        </w:tc>
        <w:tc>
          <w:tcPr>
            <w:tcW w:w="1842" w:type="dxa"/>
            <w:tcBorders>
              <w:top w:val="single" w:sz="4" w:space="0" w:color="000000"/>
              <w:left w:val="single" w:sz="4" w:space="0" w:color="000000"/>
              <w:bottom w:val="single" w:sz="4" w:space="0" w:color="000000"/>
              <w:right w:val="single" w:sz="4" w:space="0" w:color="000000"/>
            </w:tcBorders>
          </w:tcPr>
          <w:p w:rsidR="00793814" w:rsidRPr="00BD3E06" w:rsidRDefault="00793814" w:rsidP="00793814">
            <w:pPr>
              <w:widowControl w:val="0"/>
              <w:autoSpaceDE w:val="0"/>
              <w:autoSpaceDN w:val="0"/>
              <w:adjustRightInd w:val="0"/>
              <w:contextualSpacing/>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336.876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016171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Остала нематеријална имовина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3.314.963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498.478</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2.816.485</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Укупно</w:t>
            </w:r>
          </w:p>
        </w:tc>
        <w:tc>
          <w:tcPr>
            <w:tcW w:w="2976" w:type="dxa"/>
            <w:tcBorders>
              <w:top w:val="single" w:sz="4" w:space="0" w:color="000000"/>
              <w:left w:val="single" w:sz="4" w:space="0" w:color="000000"/>
              <w:bottom w:val="single" w:sz="4" w:space="0" w:color="000000"/>
              <w:right w:val="single" w:sz="4" w:space="0" w:color="000000"/>
            </w:tcBorders>
          </w:tcPr>
          <w:p w:rsidR="00793814" w:rsidRPr="00BD3E06" w:rsidRDefault="00793814" w:rsidP="00793814">
            <w:pPr>
              <w:widowControl w:val="0"/>
              <w:autoSpaceDE w:val="0"/>
              <w:autoSpaceDN w:val="0"/>
              <w:adjustRightInd w:val="0"/>
              <w:contextualSpacing/>
              <w:rPr>
                <w:rFonts w:ascii="Times New Roman" w:hAnsi="Times New Roman"/>
                <w:b/>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4.897.000</w:t>
            </w:r>
          </w:p>
        </w:tc>
        <w:tc>
          <w:tcPr>
            <w:tcW w:w="1842" w:type="dxa"/>
            <w:tcBorders>
              <w:top w:val="single" w:sz="4" w:space="0" w:color="000000"/>
              <w:left w:val="single" w:sz="4" w:space="0" w:color="000000"/>
              <w:bottom w:val="single" w:sz="4" w:space="0" w:color="000000"/>
              <w:right w:val="single" w:sz="4" w:space="0" w:color="000000"/>
            </w:tcBorders>
          </w:tcPr>
          <w:p w:rsidR="00793814" w:rsidRPr="00BD3E06" w:rsidRDefault="00793814" w:rsidP="00793814">
            <w:pPr>
              <w:widowControl w:val="0"/>
              <w:autoSpaceDE w:val="0"/>
              <w:autoSpaceDN w:val="0"/>
              <w:adjustRightInd w:val="0"/>
              <w:contextualSpacing/>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4.897.000</w:t>
            </w:r>
          </w:p>
        </w:tc>
      </w:tr>
    </w:tbl>
    <w:p w:rsidR="00793814"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p w:rsidR="00793814"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Основна средства Општинске управе Бела Црква за период 01.01.2018.-31.12.2018.године</w:t>
      </w: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tbl>
      <w:tblPr>
        <w:tblStyle w:val="TableGrid1"/>
        <w:tblW w:w="0" w:type="auto"/>
        <w:tblInd w:w="-743" w:type="dxa"/>
        <w:tblLook w:val="04A0" w:firstRow="1" w:lastRow="0" w:firstColumn="1" w:lastColumn="0" w:noHBand="0" w:noVBand="1"/>
      </w:tblPr>
      <w:tblGrid>
        <w:gridCol w:w="1271"/>
        <w:gridCol w:w="2925"/>
        <w:gridCol w:w="2096"/>
        <w:gridCol w:w="1822"/>
        <w:gridCol w:w="1963"/>
      </w:tblGrid>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Шифра конта</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jc w:val="center"/>
              <w:rPr>
                <w:rFonts w:ascii="Times New Roman" w:hAnsi="Times New Roman"/>
                <w:b/>
                <w:sz w:val="28"/>
                <w:szCs w:val="28"/>
              </w:rPr>
            </w:pPr>
            <w:r w:rsidRPr="00BD3E06">
              <w:rPr>
                <w:rFonts w:ascii="Times New Roman" w:hAnsi="Times New Roman"/>
                <w:b/>
                <w:sz w:val="28"/>
                <w:szCs w:val="28"/>
              </w:rPr>
              <w:t>Опис</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Набавна вредност</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Исправка вредности</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Садашња вредност</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Стамбене зграде за јавне службенике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3.974.158</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rPr>
              <w:t>568.30</w:t>
            </w:r>
            <w:r w:rsidRPr="00BD3E06">
              <w:rPr>
                <w:rFonts w:ascii="Times New Roman" w:hAnsi="Times New Roman"/>
                <w:sz w:val="28"/>
                <w:szCs w:val="28"/>
                <w:lang w:val="sr-Cyrl-RS"/>
              </w:rPr>
              <w:t>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3.405.853</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011125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пословне зграде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470.906.592</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rPr>
              <w:t>35.842.928</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435.063.664</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011145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 xml:space="preserve">Остали саобраћајни објекти </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rPr>
              <w:t>11.621.417</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468.947</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11.152.470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011193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Спортски и рекреациони објекти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16.871.721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1.397.924</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15.473.797</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копнени саобраћај</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12.508.796</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9.735.619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2.773.177</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Канцеларијска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4.833.239</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3.141.156</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1.692.084</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Рачунарска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6.831.073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6.154.315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676.758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Комуникациона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rPr>
              <w:t>550.12</w:t>
            </w:r>
            <w:r w:rsidRPr="00BD3E06">
              <w:rPr>
                <w:rFonts w:ascii="Times New Roman" w:hAnsi="Times New Roman"/>
                <w:sz w:val="28"/>
                <w:szCs w:val="28"/>
                <w:lang w:val="sr-Cyrl-RS"/>
              </w:rPr>
              <w:t>2</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426.168</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123.954</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011224</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Електронска и фотографска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4.817.021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2.115.556</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2.701.465</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домаћинство и угоститељство</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7.875.766</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7.287.746</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588.020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011253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Мерни и контролни инструменти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12.290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3.969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8.321</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011261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Опрема за образовање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8.14</w:t>
            </w:r>
            <w:r w:rsidRPr="00BD3E06">
              <w:rPr>
                <w:rFonts w:ascii="Times New Roman" w:hAnsi="Times New Roman"/>
                <w:sz w:val="28"/>
                <w:szCs w:val="28"/>
                <w:lang w:val="sr-Cyrl-RS"/>
              </w:rPr>
              <w:t>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1.119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7.022</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011281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јавну безбедност</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rPr>
              <w:t>49.092</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30.785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18.307</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011311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некретнине и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2.979.000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 xml:space="preserve">447.690 </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 xml:space="preserve">2.531.310 </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014112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Грађевинско земљиште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243.801.329</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243.801.329</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016111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Компјутерски софтвер</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3.513.943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1.165.603</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2.348.340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016171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Остала нематеријална имовина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sr-Cyrl-RS"/>
              </w:rPr>
            </w:pPr>
            <w:r w:rsidRPr="00BD3E06">
              <w:rPr>
                <w:rFonts w:ascii="Times New Roman" w:hAnsi="Times New Roman"/>
                <w:sz w:val="28"/>
                <w:szCs w:val="28"/>
                <w:lang w:val="sr-Cyrl-RS"/>
              </w:rPr>
              <w:t>29.733.218</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lang w:val="sr-Cyrl-RS"/>
              </w:rPr>
              <w:t>29.733.218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Укупно</w:t>
            </w:r>
          </w:p>
        </w:tc>
        <w:tc>
          <w:tcPr>
            <w:tcW w:w="2976" w:type="dxa"/>
            <w:tcBorders>
              <w:top w:val="single" w:sz="4" w:space="0" w:color="000000"/>
              <w:left w:val="single" w:sz="4" w:space="0" w:color="000000"/>
              <w:bottom w:val="single" w:sz="4" w:space="0" w:color="000000"/>
              <w:right w:val="single" w:sz="4" w:space="0" w:color="000000"/>
            </w:tcBorders>
          </w:tcPr>
          <w:p w:rsidR="00793814" w:rsidRPr="00BD3E06" w:rsidRDefault="00793814" w:rsidP="00793814">
            <w:pPr>
              <w:widowControl w:val="0"/>
              <w:autoSpaceDE w:val="0"/>
              <w:autoSpaceDN w:val="0"/>
              <w:adjustRightInd w:val="0"/>
              <w:contextualSpacing/>
              <w:rPr>
                <w:rFonts w:ascii="Times New Roman" w:hAnsi="Times New Roman"/>
                <w:b/>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lang w:val="sr-Cyrl-RS"/>
              </w:rPr>
            </w:pPr>
            <w:r w:rsidRPr="00BD3E06">
              <w:rPr>
                <w:rFonts w:ascii="Times New Roman" w:hAnsi="Times New Roman"/>
                <w:b/>
                <w:sz w:val="28"/>
                <w:szCs w:val="28"/>
                <w:lang w:val="sr-Cyrl-RS"/>
              </w:rPr>
              <w:t>820.886.917</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lang w:val="sr-Cyrl-RS"/>
              </w:rPr>
            </w:pPr>
            <w:r w:rsidRPr="00BD3E06">
              <w:rPr>
                <w:rFonts w:ascii="Times New Roman" w:hAnsi="Times New Roman"/>
                <w:b/>
                <w:sz w:val="28"/>
                <w:szCs w:val="28"/>
                <w:lang w:val="sr-Cyrl-RS"/>
              </w:rPr>
              <w:t>68.787.828</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lang w:val="sr-Cyrl-RS"/>
              </w:rPr>
            </w:pPr>
            <w:r w:rsidRPr="00BD3E06">
              <w:rPr>
                <w:rFonts w:ascii="Times New Roman" w:hAnsi="Times New Roman"/>
                <w:b/>
                <w:sz w:val="28"/>
                <w:szCs w:val="28"/>
                <w:lang w:val="sr-Cyrl-RS"/>
              </w:rPr>
              <w:t>752.099.089</w:t>
            </w:r>
          </w:p>
        </w:tc>
      </w:tr>
    </w:tbl>
    <w:p w:rsidR="00793814"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r w:rsidRPr="00BD3E06">
        <w:rPr>
          <w:rFonts w:ascii="Times New Roman" w:eastAsia="Times New Roman" w:hAnsi="Times New Roman" w:cs="Times New Roman"/>
          <w:b/>
          <w:sz w:val="32"/>
          <w:szCs w:val="32"/>
        </w:rPr>
        <w:t>Основна средства Општинске управе Бела Црква за период 01.01.2019.-31.12.2019.године</w:t>
      </w: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p w:rsidR="00793814" w:rsidRPr="00BD3E06" w:rsidRDefault="00793814" w:rsidP="00793814">
      <w:pPr>
        <w:widowControl w:val="0"/>
        <w:autoSpaceDE w:val="0"/>
        <w:autoSpaceDN w:val="0"/>
        <w:adjustRightInd w:val="0"/>
        <w:spacing w:after="0" w:line="240" w:lineRule="auto"/>
        <w:contextualSpacing/>
        <w:rPr>
          <w:rFonts w:ascii="Times New Roman" w:eastAsia="Times New Roman" w:hAnsi="Times New Roman" w:cs="Times New Roman"/>
          <w:b/>
          <w:sz w:val="32"/>
          <w:szCs w:val="32"/>
        </w:rPr>
      </w:pPr>
    </w:p>
    <w:tbl>
      <w:tblPr>
        <w:tblStyle w:val="TableGrid1"/>
        <w:tblW w:w="0" w:type="auto"/>
        <w:tblInd w:w="-743" w:type="dxa"/>
        <w:tblLook w:val="04A0" w:firstRow="1" w:lastRow="0" w:firstColumn="1" w:lastColumn="0" w:noHBand="0" w:noVBand="1"/>
      </w:tblPr>
      <w:tblGrid>
        <w:gridCol w:w="1269"/>
        <w:gridCol w:w="2923"/>
        <w:gridCol w:w="2101"/>
        <w:gridCol w:w="1813"/>
        <w:gridCol w:w="1971"/>
      </w:tblGrid>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Шифра конта</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jc w:val="center"/>
              <w:rPr>
                <w:rFonts w:ascii="Times New Roman" w:hAnsi="Times New Roman"/>
                <w:b/>
                <w:sz w:val="28"/>
                <w:szCs w:val="28"/>
              </w:rPr>
            </w:pPr>
            <w:r w:rsidRPr="00BD3E06">
              <w:rPr>
                <w:rFonts w:ascii="Times New Roman" w:hAnsi="Times New Roman"/>
                <w:b/>
                <w:sz w:val="28"/>
                <w:szCs w:val="28"/>
              </w:rPr>
              <w:t>Опис</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Набавна вредност</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Исправка вредности</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Садашња вредност</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Стамбене зграде за јавне службенике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3.974.158</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619.969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3.354.189</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011125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пословне зграде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470.906.592</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41.958.449</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428.948.143</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011145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 xml:space="preserve">Остали саобраћајни објекти </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11.621.417</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937.893</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10.683.524</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011193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Спортски и рекреациони објекти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16.871.721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1.819.717</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15.052.004</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копнени саобраћај</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12.508.796</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10.991224</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1.517.571</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Канцеларијска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4.575.659</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3.447.808</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1.127.852</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Рачунарска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6.541.445</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6.012.621</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528.824</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Комуникациона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ro-RO"/>
              </w:rPr>
            </w:pPr>
            <w:r w:rsidRPr="00BD3E06">
              <w:rPr>
                <w:rFonts w:ascii="Times New Roman" w:hAnsi="Times New Roman"/>
                <w:sz w:val="28"/>
                <w:szCs w:val="28"/>
              </w:rPr>
              <w:t>500.413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424.597</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75.815</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011224</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Електронска и фотографска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4.942.881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2.567.185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2.375.696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011225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домаћинство и угоститељство</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7.900.742</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7.431.636</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469.106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011253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Мерни и контролни инструменти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12.290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5.505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6.785</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011261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образовање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8.141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2.015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6.126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011281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Опрема за јавну безбедност</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76.031</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37.202</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38.828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011311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некретнине и опрема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2.979.000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808.980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2.170.020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014112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Грађевинско земљиште</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243.801.329</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243.801.329</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015113</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Саобраћајни објекти у припреми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197.588.329</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197.588.329</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015114</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Водоводна инфраструктура у припреми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18.805.716</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18.805.716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015115</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Други објекти у припреми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114.923.078</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114.923.078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015122</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Административна опрема у припреми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5.528.290</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5.528.290</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015131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Остале некретнине и опрема у припреми</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108.639.646</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108.639.646</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016111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Компјутерски софтвер</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lang w:val="ro-RO"/>
              </w:rPr>
            </w:pPr>
            <w:r w:rsidRPr="00BD3E06">
              <w:rPr>
                <w:rFonts w:ascii="Times New Roman" w:hAnsi="Times New Roman"/>
                <w:sz w:val="28"/>
                <w:szCs w:val="28"/>
              </w:rPr>
              <w:t>3.</w:t>
            </w:r>
            <w:r w:rsidRPr="00BD3E06">
              <w:rPr>
                <w:rFonts w:ascii="Times New Roman" w:hAnsi="Times New Roman"/>
                <w:sz w:val="28"/>
                <w:szCs w:val="28"/>
                <w:lang w:val="ro-RO"/>
              </w:rPr>
              <w:t>673.662</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1.900.335</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1.773.327</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016171</w:t>
            </w:r>
          </w:p>
        </w:tc>
        <w:tc>
          <w:tcPr>
            <w:tcW w:w="2976"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Остала нематеријална имовина</w:t>
            </w: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29.733.218</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sz w:val="28"/>
                <w:szCs w:val="28"/>
              </w:rPr>
            </w:pPr>
            <w:r w:rsidRPr="00BD3E06">
              <w:rPr>
                <w:rFonts w:ascii="Times New Roman" w:hAnsi="Times New Roman"/>
                <w:sz w:val="28"/>
                <w:szCs w:val="28"/>
              </w:rPr>
              <w:t>29.733.218</w:t>
            </w:r>
          </w:p>
        </w:tc>
      </w:tr>
      <w:tr w:rsidR="00793814" w:rsidRPr="00BD3E06" w:rsidTr="00793814">
        <w:tc>
          <w:tcPr>
            <w:tcW w:w="127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Укупно</w:t>
            </w:r>
          </w:p>
        </w:tc>
        <w:tc>
          <w:tcPr>
            <w:tcW w:w="2976" w:type="dxa"/>
            <w:tcBorders>
              <w:top w:val="single" w:sz="4" w:space="0" w:color="000000"/>
              <w:left w:val="single" w:sz="4" w:space="0" w:color="000000"/>
              <w:bottom w:val="single" w:sz="4" w:space="0" w:color="000000"/>
              <w:right w:val="single" w:sz="4" w:space="0" w:color="000000"/>
            </w:tcBorders>
          </w:tcPr>
          <w:p w:rsidR="00793814" w:rsidRPr="00BD3E06" w:rsidRDefault="00793814" w:rsidP="00793814">
            <w:pPr>
              <w:widowControl w:val="0"/>
              <w:autoSpaceDE w:val="0"/>
              <w:autoSpaceDN w:val="0"/>
              <w:adjustRightInd w:val="0"/>
              <w:contextualSpacing/>
              <w:rPr>
                <w:rFonts w:ascii="Times New Roman" w:hAnsi="Times New Roman"/>
                <w:b/>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1.266.112.553</w:t>
            </w:r>
          </w:p>
        </w:tc>
        <w:tc>
          <w:tcPr>
            <w:tcW w:w="1842"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78.965.136</w:t>
            </w:r>
          </w:p>
        </w:tc>
        <w:tc>
          <w:tcPr>
            <w:tcW w:w="1985" w:type="dxa"/>
            <w:tcBorders>
              <w:top w:val="single" w:sz="4" w:space="0" w:color="000000"/>
              <w:left w:val="single" w:sz="4" w:space="0" w:color="000000"/>
              <w:bottom w:val="single" w:sz="4" w:space="0" w:color="000000"/>
              <w:right w:val="single" w:sz="4" w:space="0" w:color="000000"/>
            </w:tcBorders>
            <w:hideMark/>
          </w:tcPr>
          <w:p w:rsidR="00793814" w:rsidRPr="00BD3E06" w:rsidRDefault="00793814" w:rsidP="00793814">
            <w:pPr>
              <w:widowControl w:val="0"/>
              <w:autoSpaceDE w:val="0"/>
              <w:autoSpaceDN w:val="0"/>
              <w:adjustRightInd w:val="0"/>
              <w:contextualSpacing/>
              <w:rPr>
                <w:rFonts w:ascii="Times New Roman" w:hAnsi="Times New Roman"/>
                <w:b/>
                <w:sz w:val="28"/>
                <w:szCs w:val="28"/>
              </w:rPr>
            </w:pPr>
            <w:r w:rsidRPr="00BD3E06">
              <w:rPr>
                <w:rFonts w:ascii="Times New Roman" w:hAnsi="Times New Roman"/>
                <w:b/>
                <w:sz w:val="28"/>
                <w:szCs w:val="28"/>
              </w:rPr>
              <w:t>1.187.147.417</w:t>
            </w:r>
          </w:p>
        </w:tc>
      </w:tr>
    </w:tbl>
    <w:p w:rsidR="00793814" w:rsidRPr="00BD3E06" w:rsidRDefault="00793814" w:rsidP="00793814">
      <w:pPr>
        <w:widowControl w:val="0"/>
        <w:overflowPunct w:val="0"/>
        <w:autoSpaceDE w:val="0"/>
        <w:autoSpaceDN w:val="0"/>
        <w:adjustRightInd w:val="0"/>
        <w:spacing w:after="0" w:line="276" w:lineRule="auto"/>
        <w:ind w:right="1480"/>
        <w:jc w:val="both"/>
        <w:rPr>
          <w:rFonts w:ascii="Arial" w:eastAsia="Times New Roman" w:hAnsi="Arial" w:cs="Arial"/>
          <w:b/>
          <w:bCs/>
          <w:sz w:val="32"/>
          <w:szCs w:val="32"/>
        </w:rPr>
      </w:pPr>
    </w:p>
    <w:p w:rsidR="00793814" w:rsidRPr="00BD3E06" w:rsidRDefault="00793814" w:rsidP="00793814">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793814"/>
    <w:p w:rsidR="00BD3E06" w:rsidRPr="00BD3E06" w:rsidRDefault="00BD3E06" w:rsidP="00BD3E06">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B735BA" w:rsidRDefault="00B735BA"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793814" w:rsidRDefault="00793814" w:rsidP="00020349">
      <w:pPr>
        <w:widowControl w:val="0"/>
        <w:overflowPunct w:val="0"/>
        <w:autoSpaceDE w:val="0"/>
        <w:autoSpaceDN w:val="0"/>
        <w:adjustRightInd w:val="0"/>
        <w:spacing w:after="0" w:line="276" w:lineRule="auto"/>
        <w:ind w:right="1480"/>
        <w:contextualSpacing/>
        <w:jc w:val="both"/>
        <w:rPr>
          <w:rFonts w:ascii="Arial" w:eastAsia="Times New Roman" w:hAnsi="Arial" w:cs="Arial"/>
          <w:b/>
          <w:bCs/>
          <w:sz w:val="32"/>
          <w:szCs w:val="32"/>
        </w:rPr>
      </w:pPr>
    </w:p>
    <w:p w:rsidR="00BD3E06" w:rsidRPr="00BD3E06" w:rsidRDefault="00BD3E06" w:rsidP="00020349">
      <w:pPr>
        <w:widowControl w:val="0"/>
        <w:overflowPunct w:val="0"/>
        <w:autoSpaceDE w:val="0"/>
        <w:autoSpaceDN w:val="0"/>
        <w:adjustRightInd w:val="0"/>
        <w:spacing w:after="0" w:line="276" w:lineRule="auto"/>
        <w:ind w:right="1480"/>
        <w:contextualSpacing/>
        <w:jc w:val="both"/>
        <w:rPr>
          <w:rFonts w:ascii="Times New Roman" w:eastAsia="Times New Roman" w:hAnsi="Times New Roman" w:cs="Times New Roman"/>
          <w:b/>
          <w:bCs/>
          <w:sz w:val="32"/>
          <w:szCs w:val="32"/>
        </w:rPr>
      </w:pPr>
      <w:r w:rsidRPr="00BD3E06">
        <w:rPr>
          <w:rFonts w:ascii="Arial" w:eastAsia="Times New Roman" w:hAnsi="Arial" w:cs="Arial"/>
          <w:b/>
          <w:bCs/>
          <w:sz w:val="32"/>
          <w:szCs w:val="32"/>
        </w:rPr>
        <w:t>УСТАНОВЕ И ПРЕДУЗЕЋА ЧИЈИ ЈЕ ОСНИВАЧ ОПШТИНА БЕЛА ЦРКВА</w:t>
      </w:r>
    </w:p>
    <w:p w:rsidR="00BD3E06" w:rsidRPr="00BD3E06" w:rsidRDefault="00BD3E06" w:rsidP="00BD3E06">
      <w:pPr>
        <w:widowControl w:val="0"/>
        <w:overflowPunct w:val="0"/>
        <w:autoSpaceDE w:val="0"/>
        <w:autoSpaceDN w:val="0"/>
        <w:adjustRightInd w:val="0"/>
        <w:spacing w:after="0" w:line="276" w:lineRule="auto"/>
        <w:ind w:right="1480"/>
        <w:contextualSpacing/>
        <w:jc w:val="both"/>
        <w:rPr>
          <w:rFonts w:ascii="Times New Roman" w:eastAsia="Times New Roman" w:hAnsi="Times New Roman" w:cs="Times New Roman"/>
          <w:b/>
          <w:bCs/>
          <w:sz w:val="32"/>
          <w:szCs w:val="32"/>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Општина Бела Црква  је оснивач следећих установа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ЈКП „Белоцрквански комуналац,ул.Хајдук Вељкова бр.2,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ЈП „Белоцрквански водовод и канализација“, ул.Дејана Бранкова бр.2,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ДЈУП „Белоцркванска језера“, ул.Пролетерска бр.2,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ЈАТП „Бела Црква“,ул. Првог октобра бб,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Центар за социјални рад, ул.Дејана Бранкова бр.7,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Установа културних делатности центар за културу Бела Црква, ул.Пролетерска бр.4,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Туристичка организација општине Бела Црква,ул. Пролетерска бр.2,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Историјски архив,ул. Првог октобра бр.40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Музеј, ул.Првог октобра бр.38, Бела Црква</w:t>
      </w:r>
    </w:p>
    <w:p w:rsidR="00BD3E06" w:rsidRPr="00BD3E06" w:rsidRDefault="00BD3E06" w:rsidP="00020349">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Народна Библиотека, ул.Првог октобра бр.57, Бела Црква</w:t>
      </w:r>
    </w:p>
    <w:p w:rsidR="000153B1" w:rsidRDefault="00BD3E06" w:rsidP="00793814">
      <w:pPr>
        <w:widowControl w:val="0"/>
        <w:autoSpaceDE w:val="0"/>
        <w:autoSpaceDN w:val="0"/>
        <w:adjustRightInd w:val="0"/>
        <w:spacing w:after="0" w:line="480" w:lineRule="auto"/>
        <w:contextualSpacing/>
        <w:rPr>
          <w:rFonts w:ascii="Arial" w:eastAsia="Times New Roman" w:hAnsi="Arial" w:cs="Arial"/>
          <w:sz w:val="24"/>
          <w:szCs w:val="24"/>
        </w:rPr>
      </w:pPr>
      <w:r w:rsidRPr="00BD3E06">
        <w:rPr>
          <w:rFonts w:ascii="Arial" w:eastAsia="Times New Roman" w:hAnsi="Arial" w:cs="Arial"/>
          <w:sz w:val="24"/>
          <w:szCs w:val="24"/>
        </w:rPr>
        <w:t>Дом за децу и омладину „Вера Радивојевић“, ул.Јована Цвијића бр.1, Бела Црква</w:t>
      </w:r>
    </w:p>
    <w:p w:rsidR="00793814" w:rsidRPr="00793814" w:rsidRDefault="00793814" w:rsidP="00793814">
      <w:pPr>
        <w:widowControl w:val="0"/>
        <w:autoSpaceDE w:val="0"/>
        <w:autoSpaceDN w:val="0"/>
        <w:adjustRightInd w:val="0"/>
        <w:spacing w:after="0" w:line="480" w:lineRule="auto"/>
        <w:contextualSpacing/>
        <w:rPr>
          <w:rFonts w:ascii="Arial" w:eastAsia="Times New Roman" w:hAnsi="Arial" w:cs="Arial"/>
          <w:sz w:val="24"/>
          <w:szCs w:val="24"/>
        </w:rPr>
      </w:pPr>
    </w:p>
    <w:p w:rsidR="00BD3E06" w:rsidRPr="00BD3E06" w:rsidRDefault="00BD3E06" w:rsidP="00020349">
      <w:pPr>
        <w:widowControl w:val="0"/>
        <w:autoSpaceDE w:val="0"/>
        <w:autoSpaceDN w:val="0"/>
        <w:adjustRightInd w:val="0"/>
        <w:spacing w:after="0" w:line="240" w:lineRule="auto"/>
        <w:contextualSpacing/>
        <w:rPr>
          <w:rFonts w:ascii="Arial" w:eastAsia="Times New Roman" w:hAnsi="Arial" w:cs="Arial"/>
          <w:b/>
          <w:bCs/>
          <w:sz w:val="32"/>
          <w:szCs w:val="32"/>
        </w:rPr>
      </w:pPr>
      <w:r w:rsidRPr="00BD3E06">
        <w:rPr>
          <w:rFonts w:ascii="Arial" w:eastAsia="Times New Roman" w:hAnsi="Arial" w:cs="Arial"/>
          <w:b/>
          <w:bCs/>
          <w:sz w:val="32"/>
          <w:szCs w:val="32"/>
        </w:rPr>
        <w:t>ПРАВИЛА У ВЕЗИ СА ЈАВНОШЋУ РАДА</w:t>
      </w: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r w:rsidRPr="00BD3E06">
        <w:rPr>
          <w:rFonts w:ascii="Arial" w:eastAsia="Times New Roman" w:hAnsi="Arial" w:cs="Arial"/>
          <w:color w:val="000000"/>
          <w:sz w:val="24"/>
          <w:szCs w:val="24"/>
        </w:rPr>
        <w:t>Седнице Скупштине општине су јавне.</w:t>
      </w: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Скупштина може одлучити да седница Скупштине не буде јавна из разлога безбедности и других разлога утврђених законом.Скупштина може одлучити да објави кратак извештај о раду на затвореној седници, као и одлуке односно друге акте, које су на таквој седници донете.У складу са одредбама Пословника Скупштине општине Бела Црква грађани могу присуствовати седницама Скупштине општине.Представници средстава јавног информисања могу присуствовати седницама Скупштине општине, радних тела, ради обавештавања јавности о њиховом раду.Јавност рада Скупштине обезбеђује се и преносом седница путем електронских медија.</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У «Службеном листу општине Бела Црква» објављују се: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Статут и све одлуке и други општи акти које доноси Скупштина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појединачни акти које доноси Скупштина општине, када је у појединачном акту одређено да се исти објави у «Службеном листу општине Бела Црква»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акти сталних и повремених радних тела Скупштине општине када је у акту радног тела одређено да се исти објави у «Службеном листу општине Бела Црква»,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исправке одлука и других аката објављених у «Службеном листу општине Бела Црква »,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други акти Скупштине града за које је то одређено законом или прописом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На огласној табли органа Општине објављују се: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акти сталних и повремених радних тела Скупштине града када је у акту радног тела одређено да се акт објави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исправке аката објављених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други акти Скупштине општине за које је то одређено законом или прописом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У «Службеном листу општине Бела Црква » објављују се: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сви општи акти које доноси Председник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појединачни акти Председника општине када је у појединачном акту одређено да се исти објави у «Службеном листу општине Бела Црква »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акти радних тела Председника општине када је у акту радног тела одређено да се исти објави у «Службеном листу општине Бела Црква »,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исправке одлука и других аката објављених у «Службеном листу општине Бела Црква»,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други акти Председника општине за које је то одређено законом или прописом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На огласној табли органа Општине објављују се: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појединачни акти које доноси Председник општине када је у акту одређено да се акт објави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 акти радних тела Председника општине када је у акту радног тела одређено да се акт објави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сви општи акти које доноси Општинско веће,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појединачни акти Општинског већа када је у појединацном акту одређено да се исти објави 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акти радних тела Општинског већа када је у акту радног тела одређено да се исти објави 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исправке одлука и других аката објављених у «Службеном листу општине Бела Црква»,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други акти Општинског већа за које је то одређено законом или прописом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На огласној табли органа Општине објављују се: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појединачни акти које доноси Општинско веће када је у акту одређено да се акт објави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акти радних тела Градског већа када је у акту радног тела одређено да се акт објави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исправке аката објављених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други акти Општинског већа за које је то одређено законом или прописом Општине.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Јавност рада Општинске управе остварује се преко Скупштине општине, Општинског већа, Председника општине и Начелника или лица која су овлашћена од стране Начелника.</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Јавност рада Општинске управе остварује се путем: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достављања и подношења извештаја о раду Општинске управе,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давањем информација и саопштења средствима јавног информисања,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давања одговора на питање из делокруга рада и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на други начин којим се обезбеђује јавност рада.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Општинска управа може ускратити давање информација ако њихова садржина представља државну, службену или пословну тајну.О давању, односно ускраћивању давања информација о раду Општинске управе одлучује Начелник.</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објављују се: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акти Општинске управе, када је у акту Општинске управе одређено да се исти објави 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акти радних тела Општинске управе када је у акту радног тела одређено да се исти објави 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исправке одлука и других аката објављених 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други акти Општинске управе за које је то одређено законом или прописом Општине. На огласној табли органа Општине објављују се - општи акти Општинске управе, који се не објављују у «Службеном листу општине </w:t>
      </w:r>
      <w:r w:rsidRPr="00BD3E06">
        <w:rPr>
          <w:rFonts w:ascii="Arial" w:eastAsia="Times New Roman" w:hAnsi="Arial" w:cs="Arial"/>
          <w:color w:val="000000"/>
          <w:sz w:val="24"/>
          <w:szCs w:val="24"/>
        </w:rPr>
        <w:t>Бела Црква</w:t>
      </w:r>
      <w:r w:rsidRPr="00BD3E06">
        <w:rPr>
          <w:rFonts w:ascii="Arial" w:eastAsia="Times New Roman" w:hAnsi="Arial" w:cs="Arial"/>
          <w:sz w:val="24"/>
          <w:szCs w:val="24"/>
        </w:rPr>
        <w:t xml:space="preserve"> », а за које постоји законом прописана обавеза објављивања, односно ступају на снагу након објављивања,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акти радних тела Општинске управе када је у акту радног тела одређено да се акт објави на огласној табли, </w:t>
      </w:r>
    </w:p>
    <w:p w:rsidR="00BD3E06" w:rsidRPr="00BD3E06" w:rsidRDefault="00BD3E06" w:rsidP="00BD3E06">
      <w:pPr>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исправке аката објављених на огласној табли, </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други акти Општинске управе за које је то одређено законом или прописом Општине.</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47" w:lineRule="auto"/>
        <w:jc w:val="both"/>
        <w:rPr>
          <w:rFonts w:ascii="Times New Roman" w:eastAsia="Times New Roman" w:hAnsi="Times New Roman" w:cs="Times New Roman"/>
          <w:sz w:val="24"/>
          <w:szCs w:val="24"/>
        </w:rPr>
      </w:pPr>
      <w:r w:rsidRPr="00BD3E06">
        <w:rPr>
          <w:rFonts w:ascii="Arial" w:eastAsia="Times New Roman" w:hAnsi="Arial" w:cs="Arial"/>
          <w:sz w:val="24"/>
          <w:szCs w:val="24"/>
        </w:rPr>
        <w:t>За сва акта која издаје Општинска управа односно одговарајућа Одељења обрасци захтева</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пријава и другог могу се преузети у Писарници Општинске управе.Ту се могу добити све потребне инфорамције за покретање одговарајућих поступака</w:t>
      </w:r>
      <w:r w:rsidRPr="00BD3E06">
        <w:rPr>
          <w:rFonts w:ascii="Times New Roman" w:eastAsia="Times New Roman" w:hAnsi="Times New Roman" w:cs="Times New Roman"/>
          <w:sz w:val="24"/>
          <w:szCs w:val="24"/>
        </w:rPr>
        <w:t xml:space="preserve">. У </w:t>
      </w:r>
      <w:r w:rsidRPr="00BD3E06">
        <w:rPr>
          <w:rFonts w:ascii="Arial" w:eastAsia="Times New Roman" w:hAnsi="Arial" w:cs="Arial"/>
          <w:sz w:val="24"/>
          <w:szCs w:val="24"/>
        </w:rPr>
        <w:t xml:space="preserve">писарници се предају попуњени  захтеви и документација која се прилаже уз захтеве. </w:t>
      </w:r>
    </w:p>
    <w:p w:rsidR="00BD3E06" w:rsidRPr="00BD3E06" w:rsidRDefault="00BD3E06" w:rsidP="00BD3E06">
      <w:pPr>
        <w:widowControl w:val="0"/>
        <w:overflowPunct w:val="0"/>
        <w:autoSpaceDE w:val="0"/>
        <w:autoSpaceDN w:val="0"/>
        <w:adjustRightInd w:val="0"/>
        <w:spacing w:after="0" w:line="264" w:lineRule="auto"/>
        <w:jc w:val="both"/>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64" w:lineRule="auto"/>
        <w:jc w:val="both"/>
        <w:rPr>
          <w:rFonts w:ascii="Arial" w:eastAsia="Times New Roman" w:hAnsi="Arial" w:cs="Arial"/>
          <w:sz w:val="24"/>
          <w:szCs w:val="24"/>
        </w:rPr>
      </w:pPr>
      <w:r w:rsidRPr="00BD3E06">
        <w:rPr>
          <w:rFonts w:ascii="Arial" w:eastAsia="Times New Roman" w:hAnsi="Arial" w:cs="Arial"/>
          <w:b/>
          <w:sz w:val="24"/>
          <w:szCs w:val="24"/>
        </w:rPr>
        <w:t>Одељење за урбанизам,привреду и инспекцијске послове</w:t>
      </w:r>
      <w:r w:rsidRPr="00BD3E06">
        <w:rPr>
          <w:rFonts w:ascii="Arial" w:eastAsia="Times New Roman" w:hAnsi="Arial" w:cs="Arial"/>
          <w:sz w:val="24"/>
          <w:szCs w:val="24"/>
        </w:rPr>
        <w:t xml:space="preserve"> израђује Извод из плана ( за локалитете за које су донети планови по Закону о планирању и изградњи) или Акт о урбанистичким условима ( за локалитете за које су донети планови пре ступања на снагу наведеног Закона или док се не донесу планови по одредбама истог тог Закона).</w:t>
      </w:r>
    </w:p>
    <w:p w:rsidR="00BD3E06" w:rsidRPr="00BD3E06" w:rsidRDefault="00BD3E06" w:rsidP="00BD3E06">
      <w:pPr>
        <w:widowControl w:val="0"/>
        <w:autoSpaceDE w:val="0"/>
        <w:autoSpaceDN w:val="0"/>
        <w:adjustRightInd w:val="0"/>
        <w:spacing w:after="0" w:line="4"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Ово Одељење изадаје одобрење за изградњу, пријаву почетка радова, употребне дозволе, води поступке и доноси потребна акта за легализацију бесправно изграђених објеката.</w:t>
      </w:r>
    </w:p>
    <w:p w:rsidR="00BD3E06" w:rsidRPr="00BD3E06" w:rsidRDefault="00BD3E06" w:rsidP="00BD3E06">
      <w:pPr>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У оквиру одељења, комунални инспектори поступају по пријавама и захтевима </w:t>
      </w:r>
    </w:p>
    <w:p w:rsidR="00BD3E06" w:rsidRPr="00BD3E06" w:rsidRDefault="00BD3E06" w:rsidP="00BD3E06">
      <w:pPr>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грађана и воде управни опоступак и доносе решења, врше принудна извршења донетих решења, покрећу поступак за прекршајну и кривичну одговорност, поступају по захтевима и налозима за вршење надзора над одржавањем комуналне хигијене јавних саобраћајних и зелених површина, за заштиту животне средине и друго. На основу захтева странке за преглед пословног простора и оцену испуњености услова заштите и унапређења животне средине, инспекција одређује минималне техничке услове везане за одређене услове заштите животне средине . Захтеви и пријаве странака запримају се у писаном облику , евидентирају се у књигу примљених захтева и распоређују у рад инспектора. Комунални инспектори поступају по одредбама Закона о општем управном поступку и другим законима и актима Скупштине општине.На свако решење странка има право жалбе. Жалба се доставља Општиснком већу као другостепеном органу а путем првостепеног органа односно Одељења урбанизам,привреду и инспекцијске пословее. Послове уиз области заштите животне средине обавља самостални стручни сарадник за заштиту животне средине.</w:t>
      </w:r>
    </w:p>
    <w:p w:rsidR="00BD3E06" w:rsidRPr="00BD3E06" w:rsidRDefault="00BD3E06" w:rsidP="00BD3E06">
      <w:pPr>
        <w:widowControl w:val="0"/>
        <w:overflowPunct w:val="0"/>
        <w:autoSpaceDE w:val="0"/>
        <w:autoSpaceDN w:val="0"/>
        <w:adjustRightInd w:val="0"/>
        <w:spacing w:after="0" w:line="278" w:lineRule="auto"/>
        <w:jc w:val="both"/>
        <w:rPr>
          <w:rFonts w:ascii="Arial" w:eastAsia="Times New Roman" w:hAnsi="Arial" w:cs="Arial"/>
          <w:sz w:val="24"/>
          <w:szCs w:val="24"/>
        </w:rPr>
      </w:pPr>
      <w:r w:rsidRPr="00BD3E06">
        <w:rPr>
          <w:rFonts w:ascii="Arial" w:eastAsia="Times New Roman" w:hAnsi="Arial" w:cs="Arial"/>
          <w:sz w:val="24"/>
          <w:szCs w:val="24"/>
        </w:rPr>
        <w:t>Просветна инспекција врши послове инспекцијског надзора и то контролу поступања установе у погледу придржавања закона, других прописа,општих аката осим контроле стручно-педагошког рада, утврђуеј испуњеност услова за почетак рада и проширење делатности, предузима мере ради остваривања права и обавеза ученика и родитеља, наставника, васпитача или стручног сардника и директора, контролише поступак уписа у школу, испуњеност прописаних услова за спровођење испита, преглед прописаних евиденција коју воде установе, налаже решењем уклањање неправилности и недостатака, наређује извршавање прописане мере, забрањује спровођење радњи у установи које су у супротности са законом, подноси пријаву надлежном органу за привредни преступ, кривично дело и прекршај, извештава надлежне органе о предузетим мерама и о свом раду, прима захтеве, молбе и пријаве родитеља и ученика и поступа по њима.</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b/>
          <w:sz w:val="24"/>
          <w:szCs w:val="24"/>
        </w:rPr>
        <w:t xml:space="preserve">У Одељење за скупштинске, општинску управу и заједничке послове </w:t>
      </w:r>
      <w:r w:rsidRPr="00BD3E06">
        <w:rPr>
          <w:rFonts w:ascii="Arial" w:eastAsia="Times New Roman" w:hAnsi="Arial" w:cs="Arial"/>
          <w:sz w:val="24"/>
          <w:szCs w:val="24"/>
        </w:rPr>
        <w:t>корисници услуга су грађани чије је место рођења, венчања или смрти на територији општине Бела Црква. По захтевима странака воде се поступци издвања Извода из матичних књига рођених, венчаних и умрлих , интенрнационални изводи из матичних књига, уверења о чињеницама из матичних кањига, уверења о слободном брачном стању, пријаве склапања брака са домаћим и страним држављанином, склапање брака ван радног времена органа или ван пословних просторија, издаје потврде о венчању, одлучује о склапању брака путем пуномоћника, прима пријаве рођења и смрти, врши упис чињенице рођења, венчања и смрти држављана Републике Србије и дражављана Републике Србије рођених , венчаних и умрлих у иностранству, издаје уверења о држављанству, води поступак промене личног имена, врши уписе на основу правоснажних судских одлука, врши упис личног имена на језику и писму националних мањина, исправке у матичним књигама и друге послове. На решења овог Одељења може се изјавити жалба . По жалби поступа Министарство за државну управу и локалну самоуправу Републике Србије односно Министарство рада и социјалне политике Републике Србије. Грађани са пребивалиштем на територији општине Бела Црква који имају бирачко правао, расељена, избегла и прогнана лица имају право провере подтак у бирачком списку, право увида у бирачки списак, право да захтевају упис, брисање, измену или допуну или исправку унетих података, укидање избегличког статуса, промена адресе, издавање легитимација расељеног лица, промена података у легитимацији расељеног лица , издавање избегличке легитимације и осталих радњи везаних за избегличке легитимације. Утврђује статус енергетски угроженог купца.</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b/>
          <w:sz w:val="24"/>
          <w:szCs w:val="24"/>
        </w:rPr>
        <w:t>У Одељењу за финансије и друштвене делатности</w:t>
      </w:r>
      <w:r w:rsidRPr="00BD3E06">
        <w:rPr>
          <w:rFonts w:ascii="Arial" w:eastAsia="Times New Roman" w:hAnsi="Arial" w:cs="Arial"/>
          <w:sz w:val="24"/>
          <w:szCs w:val="24"/>
        </w:rPr>
        <w:t xml:space="preserve"> одлучује се и о правима из области борачко - инвалидске заштите и здравствене заштите као повереним пословима одлучује се у поступцима који се покрећу на захтев учениска II светског рата, учесника у оружаним акцијама после 17.08.1990. године и агресије НАТО на СРЈ, њихових породица, цивилних инвалида ратова, чланова породице храниоца на обавезној војној служби у Војсци Србије. Одлучује о правинма на месечно новчано примање, додатка за негу, накнаду трошкова смештаја у установу социјалне заштите, породични додатак, накнади погребних трошкова, помоћ у случају смтри, личној инвалиднини, додатку за негу и помоћ, ортопедска помагла, о породичној инвалиднини, материјалном обезбеђењу, додатку на децу, накнади трошкова боравка у предшколској установи за треће дете и о другим правима.</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Одељење за локалну пореску администрацију утврђује изворне приходе јединице локалне самоуправе пореским решењем, врши пореску контролу и редовну и принудну налату тих прихода а то су порез на имовину, осим пореза на пренос апсолутних права и пореза на наслеђе и поклон, локалне административне таксе, локалне комуналне таксе, боравишну таксу и друго. Локална пореска администрација пореским обвезницима омогућава увид у податке којима располаже и који су основ опорезивања.Обвезник пореза на имовину дужан је да поднесе пореску пријаву са тачним подацима до 31.марта. Пореске обавезе се утврђују за непокретну имовину која се налази</w:t>
      </w:r>
    </w:p>
    <w:p w:rsidR="00BD3E06" w:rsidRPr="00BD3E06" w:rsidRDefault="00BD3E06" w:rsidP="00BD3E06">
      <w:pPr>
        <w:spacing w:after="0" w:line="240" w:lineRule="auto"/>
        <w:rPr>
          <w:rFonts w:ascii="Arial" w:eastAsia="Times New Roman" w:hAnsi="Arial" w:cs="Arial"/>
          <w:sz w:val="24"/>
          <w:szCs w:val="24"/>
        </w:rPr>
        <w:sectPr w:rsidR="00BD3E06" w:rsidRPr="00BD3E06">
          <w:pgSz w:w="11904" w:h="16840"/>
          <w:pgMar w:top="284" w:right="860" w:bottom="935" w:left="1700" w:header="720" w:footer="720" w:gutter="0"/>
          <w:cols w:space="720"/>
        </w:sectPr>
      </w:pPr>
    </w:p>
    <w:p w:rsidR="00BD3E06" w:rsidRPr="00BD3E06" w:rsidRDefault="00BD3E06" w:rsidP="00BD3E06">
      <w:pPr>
        <w:widowControl w:val="0"/>
        <w:overflowPunct w:val="0"/>
        <w:autoSpaceDE w:val="0"/>
        <w:autoSpaceDN w:val="0"/>
        <w:adjustRightInd w:val="0"/>
        <w:spacing w:after="0" w:line="252" w:lineRule="auto"/>
        <w:jc w:val="both"/>
        <w:rPr>
          <w:rFonts w:ascii="Times New Roman" w:eastAsia="Times New Roman" w:hAnsi="Times New Roman" w:cs="Times New Roman"/>
          <w:sz w:val="24"/>
          <w:szCs w:val="24"/>
        </w:rPr>
      </w:pPr>
      <w:bookmarkStart w:id="23" w:name="page189"/>
      <w:bookmarkEnd w:id="23"/>
    </w:p>
    <w:p w:rsidR="00BD3E06" w:rsidRPr="00BD3E06" w:rsidRDefault="00BD3E06" w:rsidP="00BD3E06">
      <w:pPr>
        <w:autoSpaceDE w:val="0"/>
        <w:autoSpaceDN w:val="0"/>
        <w:adjustRightInd w:val="0"/>
        <w:spacing w:after="0" w:line="240" w:lineRule="auto"/>
        <w:rPr>
          <w:rFonts w:ascii="Times New Roman" w:eastAsia="Times New Roman" w:hAnsi="Times New Roman" w:cs="Times New Roman"/>
          <w:color w:val="000000"/>
          <w:sz w:val="24"/>
          <w:szCs w:val="24"/>
        </w:rPr>
      </w:pPr>
      <w:bookmarkStart w:id="24" w:name="page191"/>
      <w:bookmarkEnd w:id="24"/>
    </w:p>
    <w:p w:rsidR="00BD3E06" w:rsidRPr="00BD3E06" w:rsidRDefault="00BD3E06" w:rsidP="00020349">
      <w:pPr>
        <w:autoSpaceDE w:val="0"/>
        <w:autoSpaceDN w:val="0"/>
        <w:adjustRightInd w:val="0"/>
        <w:spacing w:after="0" w:line="240" w:lineRule="auto"/>
        <w:contextualSpacing/>
        <w:rPr>
          <w:rFonts w:ascii="Arial" w:eastAsia="Times New Roman" w:hAnsi="Arial" w:cs="Arial"/>
          <w:b/>
          <w:bCs/>
          <w:color w:val="000000"/>
          <w:sz w:val="32"/>
          <w:szCs w:val="32"/>
        </w:rPr>
      </w:pPr>
      <w:r w:rsidRPr="00BD3E06">
        <w:rPr>
          <w:rFonts w:ascii="Arial" w:eastAsia="Times New Roman" w:hAnsi="Arial" w:cs="Arial"/>
          <w:b/>
          <w:bCs/>
          <w:color w:val="000000"/>
          <w:sz w:val="32"/>
          <w:szCs w:val="32"/>
        </w:rPr>
        <w:t xml:space="preserve">НАЈЧЕШЋЕ  ТРАЖЕНЕ ИНФОРМАЦИЈЕ ОД ЈАВНОГ ЗНАЧАЈА </w:t>
      </w:r>
    </w:p>
    <w:p w:rsidR="00BD3E06" w:rsidRPr="00BD3E06" w:rsidRDefault="00BD3E06" w:rsidP="00BD3E06">
      <w:pPr>
        <w:autoSpaceDE w:val="0"/>
        <w:autoSpaceDN w:val="0"/>
        <w:adjustRightInd w:val="0"/>
        <w:spacing w:after="0" w:line="240" w:lineRule="auto"/>
        <w:contextualSpacing/>
        <w:rPr>
          <w:rFonts w:ascii="Arial" w:eastAsia="Times New Roman" w:hAnsi="Arial" w:cs="Arial"/>
          <w:color w:val="000000"/>
          <w:sz w:val="32"/>
          <w:szCs w:val="32"/>
        </w:rPr>
      </w:pP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r w:rsidRPr="00BD3E06">
        <w:rPr>
          <w:rFonts w:ascii="Arial" w:eastAsia="Times New Roman" w:hAnsi="Arial" w:cs="Arial"/>
          <w:color w:val="000000"/>
          <w:sz w:val="24"/>
          <w:szCs w:val="24"/>
        </w:rPr>
        <w:t>Најчешће тражене информације од јавног значаја су информације које се односе на начин организовања комуналне делатности - делатности хватања и збрињавања напуштених и изгубљених паса и мачака и сакупљања њихових лешева, као и на извршавање обавеза које произилазе из ОПШТИНСКИХ одлука којима је уређена ова комунална делатност.</w:t>
      </w: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Такође, неке од најчешће тражених информација су и: </w:t>
      </w: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r w:rsidRPr="00BD3E06">
        <w:rPr>
          <w:rFonts w:ascii="Arial" w:eastAsia="Times New Roman" w:hAnsi="Arial" w:cs="Arial"/>
          <w:color w:val="000000"/>
          <w:sz w:val="24"/>
          <w:szCs w:val="24"/>
        </w:rPr>
        <w:t>- Број запослених у Општинској управи на одређено време, број запослених на неодређено време;</w:t>
      </w: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r w:rsidRPr="00BD3E06">
        <w:rPr>
          <w:rFonts w:ascii="Arial" w:eastAsia="Times New Roman" w:hAnsi="Arial" w:cs="Arial"/>
          <w:color w:val="000000"/>
          <w:sz w:val="24"/>
          <w:szCs w:val="24"/>
        </w:rPr>
        <w:t>- Која лица се у Белој Цркви налазе на јавним функцијама - списак функционера;</w:t>
      </w: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r w:rsidRPr="00BD3E06">
        <w:rPr>
          <w:rFonts w:ascii="Arial" w:eastAsia="Times New Roman" w:hAnsi="Arial" w:cs="Arial"/>
          <w:color w:val="000000"/>
          <w:sz w:val="24"/>
          <w:szCs w:val="24"/>
        </w:rPr>
        <w:t>- Код лицитације пољопривредног земљишта, које катастарске општине и које парцеле су предмет јавног надметања, својина појединих парцела, услови за учествовање на лицитацији;</w:t>
      </w: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rPr>
          <w:rFonts w:ascii="Arial" w:eastAsia="Times New Roman" w:hAnsi="Arial" w:cs="Arial"/>
          <w:color w:val="000000"/>
          <w:sz w:val="24"/>
          <w:szCs w:val="24"/>
        </w:rPr>
      </w:pPr>
    </w:p>
    <w:p w:rsidR="00BD3E06" w:rsidRPr="00BD3E06" w:rsidRDefault="00BD3E06" w:rsidP="00BD3E06">
      <w:pPr>
        <w:widowControl w:val="0"/>
        <w:overflowPunct w:val="0"/>
        <w:autoSpaceDE w:val="0"/>
        <w:autoSpaceDN w:val="0"/>
        <w:adjustRightInd w:val="0"/>
        <w:spacing w:after="0" w:line="266" w:lineRule="auto"/>
        <w:jc w:val="both"/>
        <w:rPr>
          <w:rFonts w:ascii="Times New Roman" w:eastAsia="Times New Roman" w:hAnsi="Times New Roman" w:cs="Times New Roman"/>
          <w:sz w:val="24"/>
          <w:szCs w:val="24"/>
        </w:rPr>
      </w:pPr>
      <w:r w:rsidRPr="00BD3E06">
        <w:rPr>
          <w:rFonts w:ascii="Arial" w:eastAsia="Times New Roman" w:hAnsi="Arial" w:cs="Arial"/>
          <w:color w:val="000000"/>
          <w:sz w:val="24"/>
          <w:szCs w:val="24"/>
        </w:rPr>
        <w:t>Ове информације се најчешће траже путем електронске поште (е-маил-ом).</w:t>
      </w:r>
    </w:p>
    <w:p w:rsidR="00BD3E06" w:rsidRPr="00BD3E06" w:rsidRDefault="00BD3E06" w:rsidP="00BD3E06">
      <w:pPr>
        <w:spacing w:after="0" w:line="266" w:lineRule="auto"/>
        <w:rPr>
          <w:rFonts w:ascii="Times New Roman" w:eastAsia="Times New Roman" w:hAnsi="Times New Roman" w:cs="Times New Roman"/>
          <w:sz w:val="24"/>
          <w:szCs w:val="24"/>
        </w:rPr>
        <w:sectPr w:rsidR="00BD3E06" w:rsidRPr="00BD3E06">
          <w:type w:val="continuous"/>
          <w:pgSz w:w="11904" w:h="16840"/>
          <w:pgMar w:top="702" w:right="360" w:bottom="898" w:left="1440" w:header="720" w:footer="720" w:gutter="0"/>
          <w:cols w:space="720"/>
        </w:sectPr>
      </w:pPr>
    </w:p>
    <w:tbl>
      <w:tblPr>
        <w:tblW w:w="1560" w:type="dxa"/>
        <w:tblLayout w:type="fixed"/>
        <w:tblCellMar>
          <w:left w:w="0" w:type="dxa"/>
          <w:right w:w="0" w:type="dxa"/>
        </w:tblCellMar>
        <w:tblLook w:val="04A0" w:firstRow="1" w:lastRow="0" w:firstColumn="1" w:lastColumn="0" w:noHBand="0" w:noVBand="1"/>
      </w:tblPr>
      <w:tblGrid>
        <w:gridCol w:w="540"/>
        <w:gridCol w:w="1000"/>
        <w:gridCol w:w="20"/>
      </w:tblGrid>
      <w:tr w:rsidR="00BD3E06" w:rsidRPr="00BD3E06" w:rsidTr="00BD3E06">
        <w:trPr>
          <w:trHeight w:val="312"/>
        </w:trPr>
        <w:tc>
          <w:tcPr>
            <w:tcW w:w="540" w:type="dxa"/>
            <w:vAlign w:val="bottom"/>
          </w:tcPr>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5" w:name="page325"/>
            <w:bookmarkStart w:id="26" w:name="page323"/>
            <w:bookmarkStart w:id="27" w:name="page321"/>
            <w:bookmarkStart w:id="28" w:name="page311"/>
            <w:bookmarkStart w:id="29" w:name="page309"/>
            <w:bookmarkStart w:id="30" w:name="page307"/>
            <w:bookmarkStart w:id="31" w:name="page303"/>
            <w:bookmarkStart w:id="32" w:name="page301"/>
            <w:bookmarkStart w:id="33" w:name="page299"/>
            <w:bookmarkStart w:id="34" w:name="page287"/>
            <w:bookmarkStart w:id="35" w:name="page281"/>
            <w:bookmarkStart w:id="36" w:name="page279"/>
            <w:bookmarkStart w:id="37" w:name="page273"/>
            <w:bookmarkStart w:id="38" w:name="page271"/>
            <w:bookmarkStart w:id="39" w:name="page253"/>
            <w:bookmarkStart w:id="40" w:name="page233"/>
            <w:bookmarkStart w:id="41" w:name="page20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c>
          <w:tcPr>
            <w:tcW w:w="1000" w:type="dxa"/>
            <w:vAlign w:val="bottom"/>
          </w:tcPr>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 w:type="dxa"/>
            <w:vAlign w:val="bottom"/>
          </w:tcPr>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BD3E06" w:rsidRPr="00BD3E06" w:rsidTr="00BD3E06">
        <w:trPr>
          <w:trHeight w:val="245"/>
        </w:trPr>
        <w:tc>
          <w:tcPr>
            <w:tcW w:w="540" w:type="dxa"/>
            <w:vAlign w:val="bottom"/>
          </w:tcPr>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vAlign w:val="bottom"/>
          </w:tcPr>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20" w:type="dxa"/>
            <w:vAlign w:val="bottom"/>
          </w:tcPr>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BD3E06" w:rsidRPr="00BD3E06" w:rsidRDefault="00BD3E06" w:rsidP="00BD3E06">
      <w:pPr>
        <w:spacing w:after="0" w:line="240" w:lineRule="auto"/>
        <w:rPr>
          <w:rFonts w:ascii="Times New Roman" w:eastAsia="Times New Roman" w:hAnsi="Times New Roman" w:cs="Times New Roman"/>
          <w:sz w:val="24"/>
          <w:szCs w:val="24"/>
        </w:rPr>
        <w:sectPr w:rsidR="00BD3E06" w:rsidRPr="00BD3E06">
          <w:type w:val="continuous"/>
          <w:pgSz w:w="11904" w:h="16840"/>
          <w:pgMar w:top="702" w:right="9900" w:bottom="971" w:left="1540" w:header="720" w:footer="720" w:gutter="0"/>
          <w:cols w:space="720"/>
        </w:sectPr>
      </w:pPr>
    </w:p>
    <w:p w:rsidR="00BD3E06" w:rsidRPr="00BD3E06" w:rsidRDefault="00BD3E06" w:rsidP="00BD3E06">
      <w:pPr>
        <w:widowControl w:val="0"/>
        <w:autoSpaceDE w:val="0"/>
        <w:autoSpaceDN w:val="0"/>
        <w:adjustRightInd w:val="0"/>
        <w:spacing w:after="0" w:line="256" w:lineRule="exact"/>
        <w:rPr>
          <w:rFonts w:ascii="Times New Roman" w:eastAsia="Times New Roman" w:hAnsi="Times New Roman" w:cs="Times New Roman"/>
          <w:sz w:val="24"/>
          <w:szCs w:val="24"/>
        </w:rPr>
      </w:pPr>
      <w:bookmarkStart w:id="42" w:name="page341"/>
      <w:bookmarkStart w:id="43" w:name="page347"/>
      <w:bookmarkStart w:id="44" w:name="page353"/>
      <w:bookmarkStart w:id="45" w:name="page355"/>
      <w:bookmarkStart w:id="46" w:name="page357"/>
      <w:bookmarkStart w:id="47" w:name="page359"/>
      <w:bookmarkStart w:id="48" w:name="page361"/>
      <w:bookmarkStart w:id="49" w:name="page363"/>
      <w:bookmarkStart w:id="50" w:name="page365"/>
      <w:bookmarkStart w:id="51" w:name="page383"/>
      <w:bookmarkStart w:id="52" w:name="page415"/>
      <w:bookmarkStart w:id="53" w:name="__bookmark_1"/>
      <w:bookmarkStart w:id="54" w:name="__bookmark_3"/>
      <w:bookmarkEnd w:id="42"/>
      <w:bookmarkEnd w:id="43"/>
      <w:bookmarkEnd w:id="44"/>
      <w:bookmarkEnd w:id="45"/>
      <w:bookmarkEnd w:id="46"/>
      <w:bookmarkEnd w:id="47"/>
      <w:bookmarkEnd w:id="48"/>
      <w:bookmarkEnd w:id="49"/>
      <w:bookmarkEnd w:id="50"/>
      <w:bookmarkEnd w:id="51"/>
      <w:bookmarkEnd w:id="52"/>
      <w:bookmarkEnd w:id="53"/>
      <w:bookmarkEnd w:id="54"/>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1B04D1" w:rsidRPr="001B04D1" w:rsidTr="001B04D1">
        <w:tc>
          <w:tcPr>
            <w:tcW w:w="11185" w:type="dxa"/>
          </w:tcPr>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На основу члана 92 .  и 97 .  Устава Републике Србије, члана 25 . , 36а и 43 .  Закона о буџетском сустему ( Службени гласник РС, број 54/2009, 73/2010, 101/2010, 101/2011, 93/2012, 62/2013, 63/2013- исправка, 108/2013, 142/2014 и 68/2015 – др. Закон, 103/ 20 15, 99/16 и 113/2017), члана 18., 30. и 32. Закона о локалној самоуправи (Службени гласник РС број 129/2007 и 83/2014), члана 5. Закона о финансирању локалне самоуправе ( Службени гласник РС, број 62/2006, 47/2011 и 93/2012),  и члана 14., 35. и 36. Статута Општине Бела Црква (Службени лист општине Бела Црква број 8/2008, 1/2009, 3/2010, 4/2014, 8/2012 и 9/2016), Скупштина општине Бела Црква, на седници одржаној дана 18.12.20</w:t>
            </w:r>
            <w:r w:rsidRPr="001B04D1">
              <w:rPr>
                <w:rFonts w:ascii="TimesNewRomanPSMT" w:eastAsia="Times New Roman" w:hAnsi="TimesNewRomanPSMT" w:cs="Times New Roman"/>
                <w:color w:val="000000"/>
                <w:sz w:val="23"/>
                <w:szCs w:val="23"/>
                <w:lang w:eastAsia="zh-CN"/>
              </w:rPr>
              <w:t>19.</w:t>
            </w:r>
            <w:r w:rsidRPr="001B04D1">
              <w:rPr>
                <w:rFonts w:ascii="TimesNewRomanPSMT" w:eastAsia="Times New Roman" w:hAnsi="TimesNewRomanPSMT" w:cs="Times New Roman"/>
                <w:color w:val="000000"/>
                <w:sz w:val="23"/>
                <w:szCs w:val="23"/>
                <w:lang w:val="ru-RU" w:eastAsia="zh-CN"/>
              </w:rPr>
              <w:t xml:space="preserve"> године, а на предлог Општинског већа, донела је: </w:t>
            </w:r>
          </w:p>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 xml:space="preserve">  </w:t>
            </w:r>
          </w:p>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 xml:space="preserve">                                                                                           О Д Л У К У </w:t>
            </w:r>
          </w:p>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 xml:space="preserve">   </w:t>
            </w:r>
          </w:p>
          <w:p w:rsidR="001B04D1" w:rsidRPr="001B04D1" w:rsidRDefault="001B04D1" w:rsidP="001B04D1">
            <w:pPr>
              <w:spacing w:before="100" w:beforeAutospacing="1" w:after="0" w:line="240" w:lineRule="auto"/>
              <w:jc w:val="center"/>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О БУЏЕТУ ОПШТИНЕ БЕЛА ЦРКВА ЗА 2020 ГОДИНУ</w:t>
            </w:r>
          </w:p>
          <w:p w:rsidR="001B04D1" w:rsidRPr="001B04D1" w:rsidRDefault="001B04D1" w:rsidP="001B04D1">
            <w:pPr>
              <w:spacing w:before="100" w:beforeAutospacing="1" w:after="0" w:line="240" w:lineRule="auto"/>
              <w:jc w:val="center"/>
              <w:rPr>
                <w:rFonts w:ascii="TimesNewRomanPSMT" w:eastAsia="Times New Roman" w:hAnsi="TimesNewRomanPSMT" w:cs="Times New Roman"/>
                <w:color w:val="000000"/>
                <w:sz w:val="23"/>
                <w:szCs w:val="23"/>
                <w:lang w:val="ru-RU" w:eastAsia="zh-CN"/>
              </w:rPr>
            </w:pPr>
          </w:p>
          <w:p w:rsidR="001B04D1" w:rsidRPr="001B04D1" w:rsidRDefault="001B04D1" w:rsidP="001B04D1">
            <w:pPr>
              <w:spacing w:before="100" w:beforeAutospacing="1" w:after="0" w:line="240" w:lineRule="auto"/>
              <w:jc w:val="center"/>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I ОПШТИ ДЕО</w:t>
            </w:r>
          </w:p>
          <w:p w:rsidR="001B04D1" w:rsidRPr="001B04D1" w:rsidRDefault="001B04D1" w:rsidP="001B04D1">
            <w:pPr>
              <w:spacing w:before="100" w:beforeAutospacing="1" w:after="0" w:line="240" w:lineRule="auto"/>
              <w:jc w:val="center"/>
              <w:rPr>
                <w:rFonts w:ascii="TimesNewRomanPSMT" w:eastAsia="Times New Roman" w:hAnsi="TimesNewRomanPSMT" w:cs="Times New Roman"/>
                <w:color w:val="000000"/>
                <w:sz w:val="23"/>
                <w:szCs w:val="23"/>
                <w:lang w:val="ru-RU" w:eastAsia="zh-CN"/>
              </w:rPr>
            </w:pPr>
          </w:p>
          <w:p w:rsidR="001B04D1" w:rsidRPr="001B04D1" w:rsidRDefault="001B04D1" w:rsidP="001B04D1">
            <w:pPr>
              <w:spacing w:before="100" w:beforeAutospacing="1" w:after="0" w:line="240" w:lineRule="auto"/>
              <w:jc w:val="center"/>
              <w:rPr>
                <w:rFonts w:ascii="TimesNewRomanPSMT" w:eastAsia="Times New Roman" w:hAnsi="TimesNewRomanPSMT" w:cs="Times New Roman"/>
                <w:b/>
                <w:color w:val="000000"/>
                <w:sz w:val="23"/>
                <w:szCs w:val="23"/>
                <w:lang w:val="ru-RU" w:eastAsia="zh-CN"/>
              </w:rPr>
            </w:pPr>
            <w:r w:rsidRPr="001B04D1">
              <w:rPr>
                <w:rFonts w:ascii="TimesNewRomanPSMT" w:eastAsia="Times New Roman" w:hAnsi="TimesNewRomanPSMT" w:cs="Times New Roman"/>
                <w:b/>
                <w:color w:val="000000"/>
                <w:sz w:val="23"/>
                <w:szCs w:val="23"/>
                <w:lang w:val="ru-RU" w:eastAsia="zh-CN"/>
              </w:rPr>
              <w:t>Члан 1.</w:t>
            </w:r>
          </w:p>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 xml:space="preserve">  </w:t>
            </w:r>
          </w:p>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r w:rsidRPr="001B04D1">
              <w:rPr>
                <w:rFonts w:ascii="TimesNewRomanPSMT" w:eastAsia="Times New Roman" w:hAnsi="TimesNewRomanPSMT" w:cs="Times New Roman"/>
                <w:color w:val="000000"/>
                <w:sz w:val="23"/>
                <w:szCs w:val="23"/>
                <w:lang w:val="ru-RU" w:eastAsia="zh-CN"/>
              </w:rPr>
              <w:t xml:space="preserve">Приходи и примања, расходи и издаци  буџета општине Бела Црква за 2020. годину (У даљем тексту: буџет), састоји се од: </w:t>
            </w:r>
          </w:p>
          <w:p w:rsidR="001B04D1" w:rsidRPr="001B04D1" w:rsidRDefault="001B04D1" w:rsidP="001B04D1">
            <w:pPr>
              <w:spacing w:before="100" w:beforeAutospacing="1" w:after="0" w:line="240" w:lineRule="auto"/>
              <w:rPr>
                <w:rFonts w:ascii="Times New Roman" w:eastAsia="Times New Roman" w:hAnsi="Times New Roman" w:cs="Times New Roman"/>
                <w:color w:val="000000"/>
                <w:sz w:val="20"/>
                <w:szCs w:val="20"/>
                <w:lang w:eastAsia="zh-CN"/>
              </w:rPr>
            </w:pPr>
            <w:r w:rsidRPr="001B04D1">
              <w:rPr>
                <w:rFonts w:ascii="TimesNewRomanPSMT" w:eastAsia="Times New Roman" w:hAnsi="TimesNewRomanPSMT" w:cs="Times New Roman"/>
                <w:color w:val="000000"/>
                <w:sz w:val="23"/>
                <w:szCs w:val="23"/>
                <w:lang w:val="ru-RU" w:eastAsia="zh-CN"/>
              </w:rPr>
              <w:t xml:space="preserve">    </w:t>
            </w:r>
            <w:r w:rsidRPr="001B04D1">
              <w:rPr>
                <w:rFonts w:ascii="Times New Roman" w:eastAsia="Times New Roman" w:hAnsi="Times New Roman" w:cs="Times New Roman"/>
                <w:color w:val="000000"/>
                <w:sz w:val="20"/>
                <w:szCs w:val="20"/>
                <w:lang w:val="ru-RU" w:eastAsia="zh-CN"/>
              </w:rPr>
              <w:t xml:space="preserve"> </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tbl>
      <w:tblPr>
        <w:tblW w:w="1119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9"/>
        <w:gridCol w:w="1951"/>
      </w:tblGrid>
      <w:tr w:rsidR="001B04D1" w:rsidRPr="001B04D1" w:rsidTr="001B04D1">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bookmarkStart w:id="55" w:name="__bookmark_4"/>
            <w:bookmarkEnd w:id="55"/>
            <w:r w:rsidRPr="001B04D1">
              <w:rPr>
                <w:rFonts w:ascii="Times New Roman" w:eastAsia="Times New Roman" w:hAnsi="Times New Roman" w:cs="Times New Roman"/>
                <w:b/>
                <w:bCs/>
                <w:color w:val="000000"/>
                <w:sz w:val="16"/>
                <w:szCs w:val="16"/>
                <w:lang w:eastAsia="zh-CN"/>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Износ</w:t>
            </w:r>
          </w:p>
        </w:tc>
      </w:tr>
      <w:tr w:rsidR="001B04D1" w:rsidRPr="001B04D1" w:rsidTr="001B04D1">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r>
      <w:tr w:rsidR="001B04D1" w:rsidRPr="001B04D1" w:rsidTr="001B04D1">
        <w:tc>
          <w:tcPr>
            <w:tcW w:w="9235"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671.267.000,00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671.020.000,00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670.650.000,00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370.000,00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247.000,00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685.131.230,00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501.759.463,00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501.389.463,00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370.000,00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183.371.767,00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183.371.767,00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-13.864.230,00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-13.864.230,00</w:t>
            </w:r>
          </w:p>
        </w:tc>
      </w:tr>
      <w:tr w:rsidR="001B04D1" w:rsidRPr="001B04D1" w:rsidTr="001B04D1">
        <w:tc>
          <w:tcPr>
            <w:tcW w:w="9235"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100.000,00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13.764.230,00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r>
      <w:tr w:rsidR="001B04D1" w:rsidRPr="001B04D1" w:rsidTr="001B04D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13.864.230,00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1905" w:h="16837"/>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Приходи и примања, расходи и издаци буџета утврђени су у следећим износима: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tbl>
      <w:tblPr>
        <w:tblW w:w="1119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9"/>
        <w:gridCol w:w="900"/>
        <w:gridCol w:w="1951"/>
      </w:tblGrid>
      <w:tr w:rsidR="001B04D1" w:rsidRPr="001B04D1" w:rsidTr="001B04D1">
        <w:trPr>
          <w:tblHeader/>
        </w:trPr>
        <w:tc>
          <w:tcPr>
            <w:tcW w:w="8335"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bookmarkStart w:id="56" w:name="__bookmark_5"/>
            <w:bookmarkEnd w:id="56"/>
            <w:r w:rsidRPr="001B04D1">
              <w:rPr>
                <w:rFonts w:ascii="Times New Roman" w:eastAsia="Times New Roman" w:hAnsi="Times New Roman" w:cs="Times New Roman"/>
                <w:b/>
                <w:bCs/>
                <w:color w:val="000000"/>
                <w:sz w:val="16"/>
                <w:szCs w:val="16"/>
                <w:lang w:eastAsia="zh-CN"/>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Износ</w:t>
            </w:r>
          </w:p>
        </w:tc>
      </w:tr>
      <w:tr w:rsidR="001B04D1" w:rsidRPr="001B04D1" w:rsidTr="001B04D1">
        <w:trPr>
          <w:tblHeader/>
        </w:trPr>
        <w:tc>
          <w:tcPr>
            <w:tcW w:w="833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w:t>
            </w:r>
          </w:p>
        </w:tc>
      </w:tr>
      <w:bookmarkStart w:id="57" w:name="_Toc1"/>
      <w:bookmarkEnd w:id="57"/>
      <w:tr w:rsidR="001B04D1" w:rsidRPr="001B04D1" w:rsidTr="001B04D1">
        <w:tc>
          <w:tcPr>
            <w:tcW w:w="833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671.267.000,00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280.469.000,00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152.827.000,00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115.574.000,00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8.357.000,00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3.680.000,00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38.683.000,00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349.746.000,00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247.000,00</w:t>
            </w:r>
          </w:p>
        </w:tc>
      </w:tr>
      <w:bookmarkStart w:id="58" w:name="_Toc2"/>
      <w:bookmarkEnd w:id="58"/>
      <w:tr w:rsidR="001B04D1" w:rsidRPr="001B04D1" w:rsidTr="001B04D1">
        <w:tc>
          <w:tcPr>
            <w:tcW w:w="833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685.131.230,00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501.759.463,00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120.669.500,00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217.567.326,00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13.250.000,00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20.200.000,00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29.915.000,00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39.117.749,00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60.689.888,00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183.371.767,00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bookmarkStart w:id="59" w:name="_Toc3"/>
      <w:bookmarkEnd w:id="59"/>
      <w:tr w:rsidR="001B04D1" w:rsidRPr="001B04D1" w:rsidTr="001B04D1">
        <w:tc>
          <w:tcPr>
            <w:tcW w:w="833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"3"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bookmarkStart w:id="60" w:name="_Toc4"/>
      <w:bookmarkEnd w:id="60"/>
      <w:tr w:rsidR="001B04D1" w:rsidRPr="001B04D1" w:rsidTr="001B04D1">
        <w:tc>
          <w:tcPr>
            <w:tcW w:w="833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78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bookmarkStart w:id="61" w:name="_Toc5"/>
      <w:bookmarkEnd w:id="61"/>
      <w:tr w:rsidR="001B04D1" w:rsidRPr="001B04D1" w:rsidTr="001B04D1">
        <w:tc>
          <w:tcPr>
            <w:tcW w:w="833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13.764.230,00</w:t>
            </w:r>
          </w:p>
        </w:tc>
      </w:tr>
      <w:bookmarkStart w:id="62" w:name="_Toc6"/>
      <w:bookmarkEnd w:id="62"/>
      <w:tr w:rsidR="001B04D1" w:rsidRPr="001B04D1" w:rsidTr="001B04D1">
        <w:tc>
          <w:tcPr>
            <w:tcW w:w="833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"6"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63" w:name="__bookmark_6"/>
      <w:bookmarkEnd w:id="63"/>
    </w:p>
    <w:tbl>
      <w:tblPr>
        <w:tblW w:w="11190" w:type="dxa"/>
        <w:tblLayout w:type="fixed"/>
        <w:tblCellMar>
          <w:left w:w="0" w:type="dxa"/>
          <w:right w:w="0" w:type="dxa"/>
        </w:tblCellMar>
        <w:tblLook w:val="01E0" w:firstRow="1" w:lastRow="1" w:firstColumn="1" w:lastColumn="1" w:noHBand="0" w:noVBand="0"/>
      </w:tblPr>
      <w:tblGrid>
        <w:gridCol w:w="11190"/>
      </w:tblGrid>
      <w:tr w:rsidR="001B04D1" w:rsidRPr="001B04D1" w:rsidTr="001B04D1">
        <w:tc>
          <w:tcPr>
            <w:tcW w:w="11185" w:type="dxa"/>
          </w:tcPr>
          <w:p w:rsidR="001B04D1" w:rsidRPr="001B04D1" w:rsidRDefault="001B04D1" w:rsidP="001B04D1">
            <w:pPr>
              <w:spacing w:before="100" w:beforeAutospacing="1" w:after="0" w:line="240" w:lineRule="auto"/>
              <w:rPr>
                <w:rFonts w:ascii="TimesNewRomanPSMT" w:eastAsia="Times New Roman" w:hAnsi="TimesNewRomanPSMT" w:cs="Times New Roman"/>
                <w:color w:val="000000"/>
                <w:sz w:val="23"/>
                <w:szCs w:val="23"/>
                <w:lang w:val="ru-RU" w:eastAsia="zh-CN"/>
              </w:rPr>
            </w:pPr>
            <w:bookmarkStart w:id="64" w:name="__bookmark_7"/>
            <w:bookmarkEnd w:id="64"/>
            <w:r w:rsidRPr="001B04D1">
              <w:rPr>
                <w:rFonts w:ascii="TimesNewRomanPSMT" w:eastAsia="Times New Roman" w:hAnsi="TimesNewRomanPSMT" w:cs="Times New Roman"/>
                <w:color w:val="000000"/>
                <w:sz w:val="23"/>
                <w:szCs w:val="23"/>
                <w:lang w:val="ru-RU" w:eastAsia="zh-CN"/>
              </w:rPr>
              <w:t xml:space="preserve">Изузетно, у случају да се буџету општине Бела Црква,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 </w:t>
            </w:r>
          </w:p>
          <w:p w:rsidR="001B04D1" w:rsidRPr="001B04D1" w:rsidRDefault="001B04D1" w:rsidP="001B04D1">
            <w:pPr>
              <w:spacing w:before="100" w:beforeAutospacing="1" w:after="0" w:line="240" w:lineRule="auto"/>
              <w:rPr>
                <w:rFonts w:ascii="Times New Roman" w:eastAsia="Times New Roman" w:hAnsi="Times New Roman" w:cs="Times New Roman"/>
                <w:color w:val="000000"/>
                <w:sz w:val="20"/>
                <w:szCs w:val="20"/>
                <w:lang w:eastAsia="zh-CN"/>
              </w:rPr>
            </w:pPr>
            <w:r w:rsidRPr="001B04D1">
              <w:rPr>
                <w:rFonts w:ascii="TimesNewRomanPSMT" w:eastAsia="Times New Roman" w:hAnsi="TimesNewRomanPSMT" w:cs="Times New Roman"/>
                <w:color w:val="000000"/>
                <w:sz w:val="23"/>
                <w:szCs w:val="23"/>
                <w:lang w:val="ru-RU" w:eastAsia="zh-CN"/>
              </w:rPr>
              <w:t>У складу са чланом 58 Закона о јавним предузећима (Сл.гласник РС 15/2016) Јавна предузећа и друштва капитала у обавези су да своју целокупну нераспоређену добит по завршном рачуну  за претходну годину уплате Оснивачу, Локалној самоуправи Бела Црква у року од 60 дана од дана усвајања завршног рачуна.   </w:t>
            </w:r>
            <w:r w:rsidRPr="001B04D1">
              <w:rPr>
                <w:rFonts w:ascii="Times New Roman" w:eastAsia="Times New Roman" w:hAnsi="Times New Roman" w:cs="Times New Roman"/>
                <w:color w:val="000000"/>
                <w:sz w:val="20"/>
                <w:szCs w:val="20"/>
                <w:lang w:eastAsia="zh-CN"/>
              </w:rPr>
              <w:t xml:space="preserve"> </w:t>
            </w: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p>
          <w:p w:rsid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Члан 2.   </w:t>
            </w:r>
          </w:p>
          <w:p w:rsidR="001B04D1" w:rsidRPr="001B04D1" w:rsidRDefault="001B04D1" w:rsidP="001B04D1">
            <w:pPr>
              <w:spacing w:before="100" w:beforeAutospacing="1" w:after="0" w:line="240" w:lineRule="auto"/>
              <w:jc w:val="center"/>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Буџет за 2020. годину састоји се од:  </w:t>
            </w:r>
          </w:p>
          <w:p w:rsidR="001B04D1" w:rsidRPr="001B04D1" w:rsidRDefault="001B04D1" w:rsidP="001B04D1">
            <w:pPr>
              <w:spacing w:before="100" w:beforeAutospacing="1" w:after="0" w:line="240" w:lineRule="auto"/>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   1) укупних прихода и примања од продаје нефинансијске имовине у износу од 671.267.000,00 рсд </w:t>
            </w:r>
          </w:p>
          <w:p w:rsidR="001B04D1" w:rsidRPr="001B04D1" w:rsidRDefault="001B04D1" w:rsidP="001B04D1">
            <w:pPr>
              <w:spacing w:before="100" w:beforeAutospacing="1" w:after="0" w:line="240" w:lineRule="auto"/>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   2) укупних расхода и издатака у износу од 685.131.230,00 рсд,   </w:t>
            </w:r>
          </w:p>
          <w:p w:rsidR="001B04D1" w:rsidRPr="001B04D1" w:rsidRDefault="001B04D1" w:rsidP="001B04D1">
            <w:pPr>
              <w:spacing w:before="100" w:beforeAutospacing="1" w:after="0" w:line="240" w:lineRule="auto"/>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     Тако да се појављује буџетски дефицит у износу од 13.864.230,00 рсд. Дефицит из члана 1. Ове одлуке у износу од 13.864.230,00 рсд  покрива се пренетим средствима из претходне године. </w:t>
            </w: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  Члан 3. </w:t>
            </w:r>
          </w:p>
          <w:p w:rsidR="001B04D1" w:rsidRPr="001B04D1" w:rsidRDefault="001B04D1" w:rsidP="001B04D1">
            <w:pPr>
              <w:spacing w:before="100" w:beforeAutospacing="1" w:after="0" w:line="240" w:lineRule="auto"/>
              <w:jc w:val="center"/>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    У оквиру буџета део планираних примања не распоређује се унапред, већ се задржава на име текуће буџетске резерве. Средства текуће буџетске резерве планирају се у буџету општине у износу од 10.000.000,00 рсд, а користе се за непланиране сврхе за које нису утврђене апропријације, или за сврхе за које се у току године покаже да апропријације нису биле довољне. Текућа буџетска резерва опредељује се највише до 4% укупних прихода и примања од продаје нефинансијске имовине за буџетску годину. Одлуку о употреби средстава текуће буџетске резерве, доноси надлежан извршни орган локалне власти, односно Председник општине и Општинско веће. Одобрена средства по овом основу представљају повећање апропријације буџетског корисника за одређене намене и исказују се на конту намене за коју су средства одобрена. Извештај о коришћењу средстава текуће буџетске резерве доставља се локалној скупштини уз Завршни рачун.</w:t>
            </w:r>
          </w:p>
          <w:p w:rsidR="001B04D1" w:rsidRPr="001B04D1" w:rsidRDefault="001B04D1" w:rsidP="001B04D1">
            <w:pPr>
              <w:spacing w:before="100" w:beforeAutospacing="1" w:after="0" w:line="240" w:lineRule="auto"/>
              <w:jc w:val="center"/>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  </w:t>
            </w: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Члан 4. </w:t>
            </w:r>
          </w:p>
          <w:p w:rsidR="001B04D1" w:rsidRPr="001B04D1" w:rsidRDefault="001B04D1" w:rsidP="001B04D1">
            <w:pPr>
              <w:spacing w:before="100" w:beforeAutospacing="1" w:after="0" w:line="240" w:lineRule="auto"/>
              <w:jc w:val="center"/>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Cs/>
                <w:color w:val="000000"/>
                <w:sz w:val="23"/>
                <w:szCs w:val="23"/>
                <w:lang w:eastAsia="zh-CN"/>
              </w:rPr>
              <w:t xml:space="preserve">У сталну буџетску резерву планирају се средства у износу од 1.540.749,00 рсд, и исказују се као посебна апропријација у буџету, и по потреби користе са предвиђене апропријације за ту намену у складу са чланом 70. Закона о буџетском систему. Стална буџетска резерва користи се за финансирање расхода на име учешћа локалне власти, у отклањању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проузрукују штету већих размера. Решење о употреби средстава сталне буџетске резерве доноси надлежан извршни орган локалне власти, односно Председник општине и Општинско веће, а користи се за напред утврђене намене. Извештај о коришћењу средстава сталне буџетске резерве доставља се локалној скупштини уз Завршни рачун.  </w:t>
            </w: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  </w:t>
            </w: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Члан 5. </w:t>
            </w:r>
          </w:p>
          <w:p w:rsidR="001B04D1" w:rsidRPr="001B04D1" w:rsidRDefault="001B04D1" w:rsidP="001B04D1">
            <w:pPr>
              <w:spacing w:before="100" w:beforeAutospacing="1" w:after="0" w:line="240" w:lineRule="auto"/>
              <w:jc w:val="center"/>
              <w:rPr>
                <w:rFonts w:ascii="Times New Roman" w:eastAsia="Times New Roman" w:hAnsi="Times New Roman" w:cs="Times New Roman"/>
                <w:b/>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   </w:t>
            </w:r>
          </w:p>
          <w:p w:rsidR="001B04D1" w:rsidRPr="001B04D1" w:rsidRDefault="001B04D1" w:rsidP="001B04D1">
            <w:pPr>
              <w:spacing w:before="100" w:beforeAutospacing="1" w:after="0" w:line="240" w:lineRule="auto"/>
              <w:jc w:val="center"/>
              <w:rPr>
                <w:rFonts w:ascii="Times New Roman" w:eastAsia="Times New Roman" w:hAnsi="Times New Roman" w:cs="Times New Roman"/>
                <w:bCs/>
                <w:color w:val="000000"/>
                <w:sz w:val="23"/>
                <w:szCs w:val="23"/>
                <w:lang w:eastAsia="zh-CN"/>
              </w:rPr>
            </w:pPr>
            <w:r w:rsidRPr="001B04D1">
              <w:rPr>
                <w:rFonts w:ascii="Times New Roman" w:eastAsia="Times New Roman" w:hAnsi="Times New Roman" w:cs="Times New Roman"/>
                <w:b/>
                <w:bCs/>
                <w:color w:val="000000"/>
                <w:sz w:val="23"/>
                <w:szCs w:val="23"/>
                <w:lang w:eastAsia="zh-CN"/>
              </w:rPr>
              <w:t xml:space="preserve">         </w:t>
            </w:r>
            <w:r w:rsidRPr="001B04D1">
              <w:rPr>
                <w:rFonts w:ascii="Times New Roman" w:eastAsia="Times New Roman" w:hAnsi="Times New Roman" w:cs="Times New Roman"/>
                <w:bCs/>
                <w:color w:val="000000"/>
                <w:sz w:val="23"/>
                <w:szCs w:val="23"/>
                <w:lang w:eastAsia="zh-CN"/>
              </w:rPr>
              <w:t xml:space="preserve">Укупна средства буџета у износу од  685.131.230,00 рсд, утврђена овом одлуком, распоређена су по програмској класификацији датој у табели: </w:t>
            </w:r>
          </w:p>
          <w:p w:rsidR="001B04D1" w:rsidRPr="001B04D1" w:rsidRDefault="001B04D1" w:rsidP="001B04D1">
            <w:pPr>
              <w:spacing w:before="100" w:beforeAutospacing="1"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bCs/>
                <w:color w:val="000000"/>
                <w:sz w:val="23"/>
                <w:szCs w:val="23"/>
                <w:lang w:eastAsia="zh-CN"/>
              </w:rPr>
              <w:t xml:space="preserve">  </w:t>
            </w:r>
            <w:r w:rsidRPr="001B04D1">
              <w:rPr>
                <w:rFonts w:ascii="TimesNewRomanPSMT" w:eastAsia="Times New Roman" w:hAnsi="TimesNewRomanPSMT" w:cs="Times New Roman"/>
                <w:color w:val="000000"/>
                <w:sz w:val="23"/>
                <w:szCs w:val="23"/>
                <w:lang w:val="ru-RU" w:eastAsia="zh-CN"/>
              </w:rPr>
              <w:t> </w:t>
            </w:r>
            <w:r w:rsidRPr="001B04D1">
              <w:rPr>
                <w:rFonts w:ascii="Times New Roman" w:eastAsia="Times New Roman" w:hAnsi="Times New Roman" w:cs="Times New Roman"/>
                <w:color w:val="000000"/>
                <w:sz w:val="20"/>
                <w:szCs w:val="20"/>
                <w:lang w:eastAsia="zh-CN"/>
              </w:rPr>
              <w:t xml:space="preserve"> </w:t>
            </w:r>
          </w:p>
          <w:p w:rsidR="001B04D1" w:rsidRPr="001B04D1" w:rsidRDefault="001B04D1" w:rsidP="001B04D1">
            <w:pPr>
              <w:spacing w:before="100" w:beforeAutospacing="1" w:after="0" w:line="240" w:lineRule="auto"/>
              <w:rPr>
                <w:rFonts w:ascii="Times New Roman" w:eastAsia="Times New Roman" w:hAnsi="Times New Roman" w:cs="Times New Roman"/>
                <w:color w:val="000000"/>
                <w:sz w:val="20"/>
                <w:szCs w:val="20"/>
                <w:lang w:eastAsia="zh-CN"/>
              </w:rPr>
            </w:pPr>
            <w:r w:rsidRPr="001B04D1">
              <w:rPr>
                <w:rFonts w:ascii="TimesNewRomanPSMT" w:eastAsia="Times New Roman" w:hAnsi="TimesNewRomanPSMT" w:cs="Times New Roman"/>
                <w:color w:val="000000"/>
                <w:sz w:val="23"/>
                <w:szCs w:val="23"/>
                <w:lang w:val="ru-RU" w:eastAsia="zh-CN"/>
              </w:rPr>
              <w:t> </w:t>
            </w:r>
            <w:r w:rsidRPr="001B04D1">
              <w:rPr>
                <w:rFonts w:ascii="Times New Roman" w:eastAsia="Times New Roman" w:hAnsi="Times New Roman" w:cs="Times New Roman"/>
                <w:color w:val="000000"/>
                <w:sz w:val="20"/>
                <w:szCs w:val="20"/>
                <w:lang w:val="ru-RU" w:eastAsia="zh-CN"/>
              </w:rPr>
              <w:t xml:space="preserve"> </w:t>
            </w:r>
          </w:p>
          <w:p w:rsidR="001B04D1" w:rsidRPr="001B04D1" w:rsidRDefault="001B04D1" w:rsidP="00793814">
            <w:pPr>
              <w:tabs>
                <w:tab w:val="center" w:pos="5595"/>
              </w:tabs>
              <w:spacing w:before="100" w:beforeAutospacing="1" w:after="0" w:line="240" w:lineRule="auto"/>
              <w:rPr>
                <w:rFonts w:ascii="Times New Roman" w:eastAsia="Times New Roman" w:hAnsi="Times New Roman" w:cs="Times New Roman"/>
                <w:color w:val="000000"/>
                <w:sz w:val="20"/>
                <w:szCs w:val="20"/>
                <w:lang w:eastAsia="zh-CN"/>
              </w:rPr>
            </w:pPr>
            <w:r w:rsidRPr="001B04D1">
              <w:rPr>
                <w:rFonts w:ascii="TimesNewRomanPSMT" w:eastAsia="Times New Roman" w:hAnsi="TimesNewRomanPSMT" w:cs="Times New Roman"/>
                <w:color w:val="000000"/>
                <w:sz w:val="23"/>
                <w:szCs w:val="23"/>
                <w:lang w:val="ru-RU" w:eastAsia="zh-CN"/>
              </w:rPr>
              <w:t> </w:t>
            </w:r>
            <w:r w:rsidRPr="001B04D1">
              <w:rPr>
                <w:rFonts w:ascii="Times New Roman" w:eastAsia="Times New Roman" w:hAnsi="Times New Roman" w:cs="Times New Roman"/>
                <w:color w:val="000000"/>
                <w:sz w:val="20"/>
                <w:szCs w:val="20"/>
                <w:lang w:eastAsia="zh-CN"/>
              </w:rPr>
              <w:t xml:space="preserve"> </w:t>
            </w:r>
            <w:r w:rsidR="00793814">
              <w:rPr>
                <w:rFonts w:ascii="Times New Roman" w:eastAsia="Times New Roman" w:hAnsi="Times New Roman" w:cs="Times New Roman"/>
                <w:color w:val="000000"/>
                <w:sz w:val="20"/>
                <w:szCs w:val="20"/>
                <w:lang w:eastAsia="zh-CN"/>
              </w:rPr>
              <w:tab/>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793814" w:rsidRDefault="00793814" w:rsidP="00793814">
      <w:pPr>
        <w:tabs>
          <w:tab w:val="left" w:pos="2330"/>
        </w:tabs>
        <w:rPr>
          <w:rFonts w:ascii="Times New Roman" w:eastAsia="Times New Roman" w:hAnsi="Times New Roman" w:cs="Times New Roman"/>
          <w:sz w:val="20"/>
          <w:szCs w:val="20"/>
          <w:lang w:eastAsia="zh-CN"/>
        </w:rPr>
      </w:pPr>
      <w:bookmarkStart w:id="65" w:name="__bookmark_8"/>
      <w:bookmarkEnd w:id="65"/>
    </w:p>
    <w:p w:rsidR="001B04D1" w:rsidRPr="00793814" w:rsidRDefault="001B04D1" w:rsidP="00793814">
      <w:pPr>
        <w:tabs>
          <w:tab w:val="left" w:pos="2330"/>
        </w:tabs>
        <w:rPr>
          <w:rFonts w:ascii="Times New Roman" w:eastAsia="Times New Roman" w:hAnsi="Times New Roman" w:cs="Times New Roman"/>
          <w:sz w:val="20"/>
          <w:szCs w:val="20"/>
          <w:lang w:eastAsia="zh-CN"/>
        </w:rPr>
        <w:sectPr w:rsidR="001B04D1" w:rsidRPr="00793814">
          <w:pgSz w:w="11905" w:h="16837"/>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66" w:name="__bookmark_10"/>
      <w:bookmarkEnd w:id="66"/>
    </w:p>
    <w:tbl>
      <w:tblPr>
        <w:tblW w:w="11190" w:type="dxa"/>
        <w:tblLayout w:type="fixed"/>
        <w:tblLook w:val="01E0" w:firstRow="1" w:lastRow="1" w:firstColumn="1" w:lastColumn="1" w:noHBand="0" w:noVBand="0"/>
      </w:tblPr>
      <w:tblGrid>
        <w:gridCol w:w="450"/>
        <w:gridCol w:w="8939"/>
        <w:gridCol w:w="1801"/>
      </w:tblGrid>
      <w:tr w:rsidR="001B04D1" w:rsidRPr="001B04D1" w:rsidTr="001B04D1">
        <w:trPr>
          <w:trHeight w:val="276"/>
          <w:tblHeader/>
        </w:trPr>
        <w:tc>
          <w:tcPr>
            <w:tcW w:w="11185" w:type="dxa"/>
            <w:gridSpan w:val="3"/>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 ПО ПРОГРАМИМА</w:t>
            </w:r>
          </w:p>
        </w:tc>
      </w:tr>
      <w:tr w:rsidR="001B04D1" w:rsidRPr="001B04D1" w:rsidTr="001B04D1">
        <w:trPr>
          <w:trHeight w:val="230"/>
          <w:tblHeader/>
        </w:trPr>
        <w:tc>
          <w:tcPr>
            <w:tcW w:w="11185" w:type="dxa"/>
            <w:gridSpan w:val="3"/>
            <w:tcBorders>
              <w:top w:val="nil"/>
              <w:left w:val="nil"/>
              <w:bottom w:val="nil"/>
              <w:right w:val="nil"/>
            </w:tcBorders>
            <w:tcMar>
              <w:top w:w="0" w:type="dxa"/>
              <w:left w:w="0" w:type="dxa"/>
              <w:bottom w:w="0" w:type="dxa"/>
              <w:right w:w="0" w:type="dxa"/>
            </w:tcMar>
            <w:hideMark/>
          </w:tcPr>
          <w:tbl>
            <w:tblPr>
              <w:tblW w:w="11190" w:type="dxa"/>
              <w:jc w:val="center"/>
              <w:tblLayout w:type="fixed"/>
              <w:tblCellMar>
                <w:left w:w="0" w:type="dxa"/>
                <w:right w:w="0" w:type="dxa"/>
              </w:tblCellMar>
              <w:tblLook w:val="01E0" w:firstRow="1" w:lastRow="1" w:firstColumn="1" w:lastColumn="1" w:noHBand="0" w:noVBand="0"/>
            </w:tblPr>
            <w:tblGrid>
              <w:gridCol w:w="11190"/>
            </w:tblGrid>
            <w:tr w:rsidR="001B04D1" w:rsidRPr="001B04D1">
              <w:trPr>
                <w:jc w:val="center"/>
              </w:trPr>
              <w:tc>
                <w:tcPr>
                  <w:tcW w:w="11185"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hRule="exact" w:val="300"/>
          <w:tblHeader/>
        </w:trPr>
        <w:tc>
          <w:tcPr>
            <w:tcW w:w="45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8935"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8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9385"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Износ</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72.876.984,00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23.430.000,00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21.500.000,00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6.150.000,00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52.196.627,00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41.746.000,00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31.091.658,00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21.898.230,00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30.010.000,00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53.018.863,00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159.671.369,00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117.849.999,00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23.491.500,00</w:t>
            </w:r>
          </w:p>
        </w:tc>
      </w:tr>
      <w:tr w:rsidR="001B04D1" w:rsidRPr="001B04D1" w:rsidTr="001B04D1">
        <w:tc>
          <w:tcPr>
            <w:tcW w:w="4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w:t>
            </w:r>
          </w:p>
        </w:tc>
        <w:tc>
          <w:tcPr>
            <w:tcW w:w="89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r>
      <w:tr w:rsidR="001B04D1" w:rsidRPr="001B04D1" w:rsidTr="001B04D1">
        <w:tc>
          <w:tcPr>
            <w:tcW w:w="9385"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685.131.230,00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67" w:name="__bookmark_11"/>
      <w:bookmarkEnd w:id="67"/>
    </w:p>
    <w:tbl>
      <w:tblPr>
        <w:tblW w:w="11190" w:type="dxa"/>
        <w:tblLayout w:type="fixed"/>
        <w:tblCellMar>
          <w:left w:w="0" w:type="dxa"/>
          <w:right w:w="0" w:type="dxa"/>
        </w:tblCellMar>
        <w:tblLook w:val="01E0" w:firstRow="1" w:lastRow="1" w:firstColumn="1" w:lastColumn="1" w:noHBand="0" w:noVBand="0"/>
      </w:tblPr>
      <w:tblGrid>
        <w:gridCol w:w="11190"/>
      </w:tblGrid>
      <w:tr w:rsidR="001B04D1" w:rsidRPr="001B04D1" w:rsidTr="001B04D1">
        <w:tc>
          <w:tcPr>
            <w:tcW w:w="11185" w:type="dxa"/>
          </w:tcPr>
          <w:p w:rsidR="001B04D1" w:rsidRPr="001B04D1" w:rsidRDefault="001B04D1" w:rsidP="001B04D1">
            <w:pPr>
              <w:spacing w:before="100" w:beforeAutospacing="1" w:after="0" w:line="240" w:lineRule="auto"/>
              <w:jc w:val="center"/>
              <w:rPr>
                <w:rFonts w:ascii="Times New Roman" w:eastAsia="Times New Roman" w:hAnsi="Times New Roman" w:cs="Times New Roman"/>
                <w:color w:val="000000"/>
                <w:sz w:val="20"/>
                <w:szCs w:val="20"/>
                <w:lang w:eastAsia="zh-CN"/>
              </w:rPr>
            </w:pPr>
            <w:bookmarkStart w:id="68" w:name="__bookmark_12"/>
            <w:bookmarkEnd w:id="68"/>
          </w:p>
          <w:p w:rsidR="001B04D1" w:rsidRPr="001B04D1" w:rsidRDefault="001B04D1" w:rsidP="001B04D1">
            <w:pPr>
              <w:spacing w:before="100" w:beforeAutospacing="1" w:after="0" w:line="240" w:lineRule="auto"/>
              <w:rPr>
                <w:rFonts w:ascii="Times New Roman" w:eastAsia="Times New Roman" w:hAnsi="Times New Roman" w:cs="Times New Roman"/>
                <w:color w:val="000000"/>
                <w:sz w:val="20"/>
                <w:szCs w:val="20"/>
                <w:lang w:eastAsia="zh-CN"/>
              </w:rPr>
            </w:pPr>
            <w:r w:rsidRPr="001B04D1">
              <w:rPr>
                <w:rFonts w:ascii="TimesNewRomanPSMT" w:eastAsia="Times New Roman" w:hAnsi="TimesNewRomanPSMT" w:cs="Times New Roman"/>
                <w:color w:val="000000"/>
                <w:sz w:val="23"/>
                <w:szCs w:val="23"/>
                <w:lang w:val="ru-RU" w:eastAsia="zh-CN"/>
              </w:rPr>
              <w:t> </w:t>
            </w:r>
            <w:r w:rsidRPr="001B04D1">
              <w:rPr>
                <w:rFonts w:ascii="Times New Roman" w:eastAsia="Times New Roman" w:hAnsi="Times New Roman" w:cs="Times New Roman"/>
                <w:color w:val="000000"/>
                <w:sz w:val="20"/>
                <w:szCs w:val="20"/>
                <w:lang w:eastAsia="zh-CN"/>
              </w:rPr>
              <w:t xml:space="preserve"> </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69" w:name="__bookmark_13"/>
      <w:bookmarkEnd w:id="69"/>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1905" w:h="16837"/>
          <w:pgMar w:top="360" w:right="360" w:bottom="360" w:left="360" w:header="360" w:footer="360" w:gutter="0"/>
          <w:cols w:space="720"/>
        </w:sectPr>
      </w:pPr>
    </w:p>
    <w:p w:rsidR="001B04D1" w:rsidRPr="001B04D1" w:rsidRDefault="001B04D1" w:rsidP="001B04D1">
      <w:pPr>
        <w:spacing w:after="0" w:line="240" w:lineRule="auto"/>
        <w:jc w:val="center"/>
        <w:rPr>
          <w:rFonts w:ascii="Times New Roman" w:eastAsia="Times New Roman" w:hAnsi="Times New Roman" w:cs="Times New Roman"/>
          <w:b/>
          <w:color w:val="000000"/>
          <w:sz w:val="20"/>
          <w:szCs w:val="20"/>
          <w:lang w:eastAsia="zh-CN"/>
        </w:rPr>
      </w:pPr>
      <w:r w:rsidRPr="001B04D1">
        <w:rPr>
          <w:rFonts w:ascii="Times New Roman" w:eastAsia="Times New Roman" w:hAnsi="Times New Roman" w:cs="Times New Roman"/>
          <w:b/>
          <w:color w:val="000000"/>
          <w:sz w:val="20"/>
          <w:szCs w:val="20"/>
          <w:lang w:eastAsia="zh-CN"/>
        </w:rPr>
        <w:t>Члан 6.</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70" w:name="__bookmark_18"/>
      <w:bookmarkEnd w:id="70"/>
    </w:p>
    <w:tbl>
      <w:tblPr>
        <w:tblW w:w="11190" w:type="dxa"/>
        <w:tblLayout w:type="fixed"/>
        <w:tblCellMar>
          <w:left w:w="0" w:type="dxa"/>
          <w:right w:w="0" w:type="dxa"/>
        </w:tblCellMar>
        <w:tblLook w:val="01E0" w:firstRow="1" w:lastRow="1" w:firstColumn="1" w:lastColumn="1" w:noHBand="0" w:noVBand="0"/>
      </w:tblPr>
      <w:tblGrid>
        <w:gridCol w:w="11190"/>
      </w:tblGrid>
      <w:tr w:rsidR="001B04D1" w:rsidRPr="001B04D1" w:rsidTr="001B04D1">
        <w:tc>
          <w:tcPr>
            <w:tcW w:w="11185" w:type="dxa"/>
          </w:tcPr>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71" w:name="__bookmark_19"/>
            <w:bookmarkEnd w:id="71"/>
            <w:r w:rsidRPr="001B04D1">
              <w:rPr>
                <w:rFonts w:ascii="Times New Roman" w:eastAsia="Times New Roman" w:hAnsi="Times New Roman" w:cs="Times New Roman"/>
                <w:color w:val="000000"/>
                <w:sz w:val="20"/>
                <w:szCs w:val="20"/>
                <w:lang w:eastAsia="zh-CN"/>
              </w:rPr>
              <w:t>Издаци за капиталне пројекте, планирани за буџетску 2020 годину и наредне две године, исказани су у табели:</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72" w:name="__bookmark_20"/>
      <w:bookmarkEnd w:id="72"/>
    </w:p>
    <w:tbl>
      <w:tblPr>
        <w:tblW w:w="11190" w:type="dxa"/>
        <w:tblLayout w:type="fixed"/>
        <w:tblLook w:val="01E0" w:firstRow="1" w:lastRow="1" w:firstColumn="1" w:lastColumn="1" w:noHBand="0" w:noVBand="0"/>
      </w:tblPr>
      <w:tblGrid>
        <w:gridCol w:w="900"/>
        <w:gridCol w:w="600"/>
        <w:gridCol w:w="5187"/>
        <w:gridCol w:w="1501"/>
        <w:gridCol w:w="1501"/>
        <w:gridCol w:w="1501"/>
      </w:tblGrid>
      <w:tr w:rsidR="001B04D1" w:rsidRPr="001B04D1" w:rsidTr="001B04D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bookmarkStart w:id="73" w:name="__bookmark_21"/>
            <w:bookmarkEnd w:id="73"/>
            <w:r w:rsidRPr="001B04D1">
              <w:rPr>
                <w:rFonts w:ascii="Times New Roman" w:eastAsia="Times New Roman" w:hAnsi="Times New Roman" w:cs="Times New Roman"/>
                <w:sz w:val="20"/>
                <w:szCs w:val="20"/>
                <w:lang w:eastAsia="zh-CN"/>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2020.</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2022.</w:t>
            </w:r>
          </w:p>
        </w:tc>
      </w:tr>
      <w:tr w:rsidR="001B04D1" w:rsidRPr="001B04D1" w:rsidTr="001B04D1">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 xml:space="preserve">А. КАПИТАЛНИ ПРОЈЕКТИ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 xml:space="preserve">Изградња спортске хале Бела Црква: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val="sr-Cyrl-RS" w:eastAsia="zh-CN"/>
              </w:rPr>
              <w:t xml:space="preserve">   </w:t>
            </w:r>
            <w:r w:rsidRPr="001B04D1">
              <w:rPr>
                <w:rFonts w:ascii="Times New Roman" w:eastAsia="Times New Roman" w:hAnsi="Times New Roman" w:cs="Times New Roman"/>
                <w:sz w:val="20"/>
                <w:szCs w:val="20"/>
                <w:lang w:eastAsia="zh-CN"/>
              </w:rPr>
              <w:t>139.160.000,00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Укупна вредност пројекта: 139.160.000,00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Трансфере од других нивоа власти: 135.200.000,00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sz w:val="20"/>
                <w:szCs w:val="20"/>
                <w:lang w:eastAsia="zh-CN"/>
              </w:rPr>
              <w:t>Приходе из буџета: 3.960.000,00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ind w:right="20"/>
              <w:rPr>
                <w:rFonts w:ascii="Times New Roman" w:eastAsia="Times New Roman" w:hAnsi="Times New Roman" w:cs="Times New Roman"/>
                <w:sz w:val="20"/>
                <w:szCs w:val="20"/>
                <w:lang w:val="sr-Cyrl-RS" w:eastAsia="zh-CN"/>
              </w:rPr>
            </w:pPr>
            <w:r w:rsidRPr="001B04D1">
              <w:rPr>
                <w:rFonts w:ascii="Times New Roman" w:eastAsia="Times New Roman" w:hAnsi="Times New Roman" w:cs="Times New Roman"/>
                <w:color w:val="000000"/>
                <w:sz w:val="20"/>
                <w:szCs w:val="20"/>
                <w:lang w:val="sr-Cyrl-RS"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 xml:space="preserve">Изградња саобраћајне инфраструктуре у индустријском парку Бела Црква - чишћење депоније: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8.531.627,00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ind w:right="20"/>
              <w:jc w:val="right"/>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Година почетка финансирања: 2017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ind w:right="20"/>
              <w:jc w:val="right"/>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ind w:right="20"/>
              <w:jc w:val="right"/>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Укупна вредност пројекта: 8.531.627,00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ind w:right="20"/>
              <w:jc w:val="right"/>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ind w:right="20"/>
              <w:jc w:val="right"/>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Нераспоређени вишак прихода из ранијих година: 8.031.627,00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ind w:right="20"/>
              <w:jc w:val="right"/>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val="sr-Cyrl-RS" w:eastAsia="zh-CN"/>
              </w:rPr>
            </w:pPr>
            <w:r w:rsidRPr="001B04D1">
              <w:rPr>
                <w:rFonts w:ascii="Times New Roman" w:eastAsia="Times New Roman" w:hAnsi="Times New Roman" w:cs="Times New Roman"/>
                <w:sz w:val="20"/>
                <w:szCs w:val="20"/>
                <w:lang w:val="sr-Cyrl-RS"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 xml:space="preserve">Изградња мреже пијаца у прекограничном подручју Оравица - Бела Црква: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val="sr-Cyrl-RS" w:eastAsia="zh-CN"/>
              </w:rPr>
            </w:pPr>
            <w:r w:rsidRPr="001B04D1">
              <w:rPr>
                <w:rFonts w:ascii="Times New Roman" w:eastAsia="Times New Roman" w:hAnsi="Times New Roman" w:cs="Times New Roman"/>
                <w:sz w:val="20"/>
                <w:szCs w:val="20"/>
                <w:lang w:val="sr-Cyrl-RS" w:eastAsia="zh-CN"/>
              </w:rPr>
              <w:t>1.645.140,00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val="sr-Cyrl-RS" w:eastAsia="zh-CN"/>
              </w:rPr>
            </w:pPr>
            <w:r w:rsidRPr="001B04D1">
              <w:rPr>
                <w:rFonts w:ascii="Times New Roman" w:eastAsia="Times New Roman" w:hAnsi="Times New Roman" w:cs="Times New Roman"/>
                <w:sz w:val="20"/>
                <w:szCs w:val="20"/>
                <w:lang w:val="sr-Cyrl-RS"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sz w:val="20"/>
                <w:szCs w:val="20"/>
                <w:lang w:val="sr-Cyrl-RS" w:eastAsia="zh-CN"/>
              </w:rPr>
            </w:pPr>
            <w:r w:rsidRPr="001B04D1">
              <w:rPr>
                <w:rFonts w:ascii="Times New Roman" w:eastAsia="Times New Roman" w:hAnsi="Times New Roman" w:cs="Times New Roman"/>
                <w:sz w:val="20"/>
                <w:szCs w:val="20"/>
                <w:lang w:val="sr-Cyrl-RS"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Година почетка финансирања: 2017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 xml:space="preserve">Укупна вредност пројекта: </w:t>
            </w:r>
            <w:r w:rsidRPr="001B04D1">
              <w:rPr>
                <w:rFonts w:ascii="Times New Roman" w:eastAsia="Times New Roman" w:hAnsi="Times New Roman" w:cs="Times New Roman"/>
                <w:sz w:val="20"/>
                <w:szCs w:val="20"/>
                <w:lang w:val="sr-Cyrl-RS" w:eastAsia="zh-CN"/>
              </w:rPr>
              <w:t>1.645.140,00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color w:val="000000"/>
                <w:sz w:val="20"/>
                <w:szCs w:val="20"/>
                <w:lang w:eastAsia="zh-CN"/>
              </w:rPr>
              <w:t xml:space="preserve">Нераспоређени вишак прихода из ранијих година: </w:t>
            </w:r>
            <w:r w:rsidRPr="001B04D1">
              <w:rPr>
                <w:rFonts w:ascii="Times New Roman" w:eastAsia="Times New Roman" w:hAnsi="Times New Roman" w:cs="Times New Roman"/>
                <w:sz w:val="20"/>
                <w:szCs w:val="20"/>
                <w:lang w:val="sr-Cyrl-RS" w:eastAsia="zh-CN"/>
              </w:rPr>
              <w:t>1.645.140,00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74" w:name="__bookmark_22"/>
      <w:bookmarkEnd w:id="74"/>
    </w:p>
    <w:tbl>
      <w:tblPr>
        <w:tblW w:w="11190" w:type="dxa"/>
        <w:tblLayout w:type="fixed"/>
        <w:tblCellMar>
          <w:left w:w="0" w:type="dxa"/>
          <w:right w:w="0" w:type="dxa"/>
        </w:tblCellMar>
        <w:tblLook w:val="01E0" w:firstRow="1" w:lastRow="1" w:firstColumn="1" w:lastColumn="1" w:noHBand="0" w:noVBand="0"/>
      </w:tblPr>
      <w:tblGrid>
        <w:gridCol w:w="11190"/>
      </w:tblGrid>
      <w:tr w:rsidR="001B04D1" w:rsidRPr="001B04D1" w:rsidTr="001B04D1">
        <w:tc>
          <w:tcPr>
            <w:tcW w:w="11185" w:type="dxa"/>
          </w:tcPr>
          <w:p w:rsidR="001B04D1" w:rsidRPr="001B04D1" w:rsidRDefault="001B04D1" w:rsidP="001B04D1">
            <w:pPr>
              <w:spacing w:before="100" w:beforeAutospacing="1" w:after="0" w:line="240" w:lineRule="auto"/>
              <w:jc w:val="center"/>
              <w:rPr>
                <w:rFonts w:ascii="Times New Roman" w:eastAsia="Times New Roman" w:hAnsi="Times New Roman" w:cs="Times New Roman"/>
                <w:color w:val="000000"/>
                <w:sz w:val="20"/>
                <w:szCs w:val="20"/>
                <w:lang w:eastAsia="zh-CN"/>
              </w:rPr>
            </w:pPr>
            <w:bookmarkStart w:id="75" w:name="__bookmark_23"/>
            <w:bookmarkEnd w:id="75"/>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76" w:name="__bookmark_24"/>
      <w:bookmarkEnd w:id="76"/>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1905" w:h="16837"/>
          <w:pgMar w:top="360" w:right="360" w:bottom="360" w:left="360" w:header="360" w:footer="360" w:gutter="0"/>
          <w:cols w:space="720"/>
        </w:sectPr>
      </w:pPr>
    </w:p>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II ПОСЕБАН ДЕО</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77" w:name="__bookmark_26"/>
      <w:bookmarkEnd w:id="77"/>
    </w:p>
    <w:tbl>
      <w:tblPr>
        <w:tblW w:w="16110" w:type="dxa"/>
        <w:tblLayout w:type="fixed"/>
        <w:tblLook w:val="01E0" w:firstRow="1" w:lastRow="1" w:firstColumn="1" w:lastColumn="1" w:noHBand="0" w:noVBand="0"/>
      </w:tblPr>
      <w:tblGrid>
        <w:gridCol w:w="1050"/>
        <w:gridCol w:w="900"/>
        <w:gridCol w:w="1050"/>
        <w:gridCol w:w="5165"/>
        <w:gridCol w:w="1649"/>
        <w:gridCol w:w="1649"/>
        <w:gridCol w:w="1649"/>
        <w:gridCol w:w="1649"/>
        <w:gridCol w:w="1349"/>
      </w:tblGrid>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Look w:val="01E0" w:firstRow="1" w:lastRow="1" w:firstColumn="1" w:lastColumn="1" w:noHBand="0" w:noVBand="0"/>
            </w:tblPr>
            <w:tblGrid>
              <w:gridCol w:w="5369"/>
              <w:gridCol w:w="5370"/>
              <w:gridCol w:w="5371"/>
            </w:tblGrid>
            <w:tr w:rsidR="001B04D1" w:rsidRPr="001B04D1">
              <w:trPr>
                <w:trHeight w:val="276"/>
                <w:jc w:val="center"/>
              </w:trPr>
              <w:tc>
                <w:tcPr>
                  <w:tcW w:w="16117" w:type="dxa"/>
                  <w:gridSpan w:val="3"/>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bookmarkStart w:id="78" w:name="__bookmark_28"/>
                  <w:bookmarkEnd w:id="78"/>
                  <w:r w:rsidRPr="001B04D1">
                    <w:rPr>
                      <w:rFonts w:ascii="Times New Roman" w:eastAsia="Times New Roman" w:hAnsi="Times New Roman" w:cs="Times New Roman"/>
                      <w:b/>
                      <w:bCs/>
                      <w:color w:val="000000"/>
                      <w:sz w:val="24"/>
                      <w:szCs w:val="24"/>
                      <w:lang w:eastAsia="zh-CN"/>
                    </w:rPr>
                    <w:t>ПЛАН РАСХОДА</w:t>
                  </w:r>
                </w:p>
              </w:tc>
            </w:tr>
            <w:tr w:rsidR="001B04D1" w:rsidRPr="001B04D1">
              <w:trPr>
                <w:jc w:val="center"/>
              </w:trPr>
              <w:tc>
                <w:tcPr>
                  <w:tcW w:w="5372"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     БУЏЕТ ОПШТИНЕ БЕЛА ЦРКВА</w:t>
                  </w:r>
                </w:p>
              </w:tc>
              <w:tc>
                <w:tcPr>
                  <w:tcW w:w="5372"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2020</w:t>
                  </w:r>
                </w:p>
              </w:tc>
              <w:tc>
                <w:tcPr>
                  <w:tcW w:w="5373"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300"/>
          <w:tblHeader/>
        </w:trPr>
        <w:tc>
          <w:tcPr>
            <w:tcW w:w="16117" w:type="dxa"/>
            <w:gridSpan w:val="9"/>
            <w:tcBorders>
              <w:top w:val="nil"/>
              <w:left w:val="nil"/>
              <w:bottom w:val="nil"/>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1050" w:type="dxa"/>
            <w:tcBorders>
              <w:top w:val="single" w:sz="6" w:space="0" w:color="000000"/>
              <w:left w:val="single" w:sz="6" w:space="0" w:color="000000"/>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Шифра функц. класиф.</w:t>
            </w:r>
          </w:p>
        </w:tc>
        <w:tc>
          <w:tcPr>
            <w:tcW w:w="900" w:type="dxa"/>
            <w:tcBorders>
              <w:top w:val="single" w:sz="6" w:space="0" w:color="000000"/>
              <w:left w:val="single" w:sz="6" w:space="0" w:color="000000"/>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 БУЏЕТ ОПШТИНЕ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 СКУПШТИНА ОПШТИНЕ"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СКУПШТИНА ОПШТИНЕ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 Извршни и законодавни органи, финансијски и фискални послови и спољни послови"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Извршни и законодавни органи, финансијски и фискални послови и спољни послови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"2101 ПОЛИТИЧКИ СИСТЕМ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ПОЛИТИЧКИ СИСТЕМ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79" w:name="_Toc0001_Функционисање_скупштине"/>
      <w:bookmarkEnd w:id="79"/>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скупштине"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скупштине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скупштине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6.970.500,00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6.970.500,00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w:t>
            </w:r>
          </w:p>
        </w:tc>
      </w:tr>
      <w:bookmarkStart w:id="80" w:name="_Toc0004_Локални_избори"/>
      <w:bookmarkEnd w:id="80"/>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"0004 Локални избори"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Локални избори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Локални избори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110: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Извршни и законодавни органи, финансијски и фискални послови и спољни послови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раздео 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СКУПШТИНА ОПШТИНЕ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 ПРЕДСЕДНИК ОПШТИНЕ"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ПРЕДСЕДНИК ОПШТИНЕ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 Извршни и законодавни органи, финансијски и фискални послови и спољни послови"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Извршни и законодавни органи, финансијски и фискални послови и спољни послови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"2101 ПОЛИТИЧКИ СИСТЕМ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ПОЛИТИЧКИ СИСТЕМ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Функционисање извршних органа"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извршних органа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извршних органа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110: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Извршни и законодавни органи, финансијски и фискални послови и спољни послови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раздео 2:</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ПРЕДСЕДНИК ОПШТИНЕ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"3 ОПШТИНСКО ВЕЋЕ"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ОПШТИНСКО ВЕЋЕ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 Извршни и законодавни органи, финансијски и фискални послови и спољни послови"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Извршни и законодавни органи, финансијски и фискални послови и спољни послови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81" w:name="_Toc2101_ПОЛИТИЧКИ_СИСТЕМ_ЛОКАЛНЕ_САМОУП"/>
      <w:bookmarkEnd w:id="81"/>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"2101 ПОЛИТИЧКИ СИСТЕМ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ПОЛИТИЧКИ СИСТЕМ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82" w:name="_Toc0002_Функционисање_извршних_органа"/>
      <w:bookmarkEnd w:id="82"/>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Функционисање извршних органа"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извршних органа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извршних органа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110: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Извршни и законодавни органи, финансијски и фискални послови и спољни послови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раздео 3:</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ОПШТИНСКО ВЕЋЕ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 ОПШТИНСКА УПРАВА"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ОПШТИНСКА УПРАВА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"020 Старост"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Старост</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"0901 СОЦИЈАЛНА И ДЕЧЈА ЗАШТИТА"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0901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СОЦИЈАЛНА И ДЕЧЈА ЗАШТИТА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"0003 Дневне услуге у заједници"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Дневне услуге у заједници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Дневне услуге у заједници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020: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Старост</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"040 Породица и деца"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Породица и деца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"0901 СОЦИЈАЛНА И ДЕЧЈА ЗАШТИТА"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0901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СОЦИЈАЛНА И ДЕЧЈА ЗАШТИТА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83" w:name="_Toc0007_Подршка_рађању_и_родитељству"/>
      <w:bookmarkEnd w:id="83"/>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"0007 Подршка рађању и родитељству"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0007</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Подршка рађању и родитељству</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0007</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Подршка рађању и родитељству</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040: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Породица и деца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"090 Социјална заштита некласификована на другом месту"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090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Социјална заштита некласификована на другом месту</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84" w:name="_Toc0901_СОЦИЈАЛНА_И_ДЕЧЈА_ЗАШТИТА"/>
      <w:bookmarkEnd w:id="84"/>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"0901 СОЦИЈАЛНА И ДЕЧЈА ЗАШТИТА"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0901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СОЦИЈАЛНА И ДЕЧЈА ЗАШТИТА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85" w:name="_Toc0001_Једнократне_помоћи_и_други_обли"/>
      <w:bookmarkEnd w:id="85"/>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Једнократне помоћи и други облици помоћи"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Једнократне помоћи и други облици помоћи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3,07</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Једнократне помоћи и други облици помоћи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3,07</w:t>
            </w:r>
          </w:p>
        </w:tc>
      </w:tr>
      <w:bookmarkStart w:id="86" w:name="_Toc0002_Породични_и_домски_смештај,_при"/>
      <w:bookmarkEnd w:id="86"/>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Породични и домски смештај, прихватилишта и друге врсте смештаја"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Породични и домски смештај, прихватилишта и друге врсте смештаја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Породични и домски смештај, прихватилишта и друге врсте смештаја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0,18</w:t>
            </w:r>
          </w:p>
        </w:tc>
      </w:tr>
      <w:bookmarkStart w:id="87" w:name="_Toc0003_Дневне_услуге_у_заједници"/>
      <w:bookmarkEnd w:id="87"/>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"0003 Дневне услуге у заједници"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Дневне услуге у заједници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Дневне услуге у заједници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0,15</w:t>
            </w:r>
          </w:p>
        </w:tc>
      </w:tr>
      <w:bookmarkStart w:id="88" w:name="_Toc0005_Подршка_реализацији_програма_Цр"/>
      <w:bookmarkEnd w:id="88"/>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"0005 Подршка реализацији програма Црвеног крста"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0005</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Подршка реализацији програма Црвеног крста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0005</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Подршка реализацији програма Црвеног крста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0,16</w:t>
            </w:r>
          </w:p>
        </w:tc>
      </w:tr>
      <w:bookmarkStart w:id="89" w:name="_Toc0006_Подршка_деци_и_породици_са_децо"/>
      <w:bookmarkEnd w:id="89"/>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"0006 Подршка деци и породици са децом"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0006</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Подршка деци и породици са децом</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0006</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Подршка деци и породици са децом</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0,15</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090: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24.110.000,00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090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Социјална заштита некласификована на другом месту</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24.110.000,00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25.310.000,00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3,69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"130 Опште услуге"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услуге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"0602 ОПШТЕ УСЛУГЕ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УСЛУГЕ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0" w:name="_Toc0001_Функционисање_локалне_самоуправ"/>
      <w:bookmarkEnd w:id="90"/>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локалне самоуправе и градских општина"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локалне самоуправе и градских општина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3.984.250,00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локалне самоуправе и градских општина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99.225.000,00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684.250,00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99.909.250,00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14,58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130: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99.225.000,00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684.250,00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Опште услуге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99.225.000,00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684.250,00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99.909.250,00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14,58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"160 Опште јавне услуге некласификоване на другом месту"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јавне услуге некласификоване на другом месту</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"0602 ОПШТЕ УСЛУГЕ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УСЛУГЕ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1" w:name="_Toc0009_Текућа_буџетска_резерва"/>
      <w:bookmarkEnd w:id="91"/>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"0009 Текућа буџетска резерва"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0009</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Текућа буџетска резерва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0009</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Текућа буџетска резерва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1,46</w:t>
            </w:r>
          </w:p>
        </w:tc>
      </w:tr>
      <w:bookmarkStart w:id="92" w:name="_Toc0010_Стална_буџетска_резерва"/>
      <w:bookmarkEnd w:id="92"/>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"0010 Стална буџетска резерва"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Стална буџетска резерва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1.540.749,00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Стална буџетска резерва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1.540.749,00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1.540.749,00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0,22</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160: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Опште јавне услуге некласификоване на другом месту</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"220 Цивилна одбрана"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Цивилна одбрана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"0602 ОПШТЕ УСЛУГЕ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УСЛУГЕ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3" w:name="_Toc0014_Управљање_у_ванредним_ситуација"/>
      <w:bookmarkEnd w:id="93"/>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"0014 Управљање у ванредним ситуацијама"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у ванредним ситуацијама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у ванредним ситуацијама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220: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Цивилна одбрана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"412 Општи послови по питању рада"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Општи послови по питању рада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4" w:name="_Toc1501_ЛОКАЛНИ_ЕКОНОМСКИ_РАЗВОЈ"/>
      <w:bookmarkEnd w:id="94"/>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"1501 ЛОКАЛНИ ЕКОНОМСКИ РАЗВОЈ"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ЛОКАЛНИ ЕКОНОМСКИ РАЗВОЈ</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5" w:name="_Toc0002_Мере_активне_политике_запошљава"/>
      <w:bookmarkEnd w:id="95"/>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Мере активне политике запошљавања"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Мере активне политике запошљавања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Мере активне политике запошљавања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412:</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 послови по питању рада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"421 Пољопривреда"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Пољопривреда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6" w:name="_Toc0101_ПОЉОПРИВРЕДА_И_РУРАЛНИ_РАЗВОЈ"/>
      <w:bookmarkEnd w:id="96"/>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"0101 ПОЉОПРИВРЕДА И РУРАЛНИ РАЗВОЈ"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ПОЉОПРИВРЕДА И РУРАЛНИ РАЗВОЈ</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7" w:name="_Toc0001_Подршка_за_спровођење_пољопривр"/>
      <w:bookmarkEnd w:id="97"/>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Подршка за спровођење пољопривредне политике у локалној заједници"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Подршка за спровођење пољопривредне политике у локалној заједници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Подршка за спровођење пољопривредне политике у локалној заједници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21.500.000,00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421: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xml:space="preserve">                       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Пољопривреда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21.500.000,00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"451 Друмски саобраћај"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Друмски саобраћај</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"0701 ОРГАНИЗАЦИЈА САОБРАЋАЈА И САОБРАЋАЈНА ИНФРАСТРУКТУРА"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ОРГАНИЗАЦИЈА САОБРАЋАЈА И САОБРАЋАЈНА ИНФРАСТРУКТУРА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98" w:name="_Toc0002_Управљање_и_одржавање_саобраћај"/>
      <w:bookmarkEnd w:id="98"/>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Управљање и одржавање саобраћајне инфраструктуре"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и одржавање саобраћајне инфраструктуре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и одржавање саобраћајне инфраструктуре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40.040.000,00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625.000,00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40.665.000,00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5,94</w:t>
            </w:r>
          </w:p>
        </w:tc>
      </w:tr>
      <w:bookmarkStart w:id="99" w:name="_Toc0004_Јавни_градски_и_приградски_прев"/>
      <w:bookmarkEnd w:id="99"/>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"0004 Јавни градски и приградски превоз путника"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Јавни градски и приградски превоз путника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Јавни градски и приградски превоз путника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0,44</w:t>
            </w:r>
          </w:p>
        </w:tc>
      </w:tr>
      <w:bookmarkStart w:id="100" w:name="_Toc03_Изградња_саобраћајне_инфраструкту"/>
      <w:bookmarkEnd w:id="100"/>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"03 Изградња саобраћајне инфраструктуре у индустријском парку Бела Црква"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Пројекат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Изградња саобраћајне инфраструктуре у индустријском парку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8.031.627,00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8.531.627,00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пројекат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Изградња саобраћајне инфраструктуре у индустријском парку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8.031.627,00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8.531.627,00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1,25</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451: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43.540.000,00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8.656.627,00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Друмски саобраћај</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43.540.000,00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8.656.627,00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52.196.627,00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7,62</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"473 Туризам"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Туризам</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"1502 РАЗВОЈ ТУРИЗМА"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ТУРИЗМА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Управљање развојем туризма"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развојем туризма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развојем туризма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473:</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Туризам</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"510 Управљање отпадом"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отпадом</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"0401 ЗАШТИТА ЖИВОТНЕ СРЕДИНЕ"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ЗАШТИТА ЖИВОТНЕ СРЕДИНЕ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01" w:name="_Toc0006_Управљање_осталим_врстама_отпад"/>
      <w:bookmarkEnd w:id="101"/>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"0006 Управљање осталим врстама отпада"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0006</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осталим врстама отпада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0006</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осталим врстама отпада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"1102 КОМУНАЛНЕ ДЕЛАТНОСТИ"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КОМУНАЛНЕ ДЕЛАТНОСТИ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02" w:name="_Toc0003_Одржавање_чистоће_на_површинама"/>
      <w:bookmarkEnd w:id="102"/>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"0003 Одржавање чистоће на површинама јавне намене"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Одржавање чистоће на површинама јавне намене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Одржавање чистоће на површинама јавне намене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10.295.000,00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10.295.000,00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w:t>
            </w:r>
          </w:p>
        </w:tc>
      </w:tr>
      <w:bookmarkStart w:id="103" w:name="_Toc0005_Уређивање,_одржавање_и_коришћењ"/>
      <w:bookmarkEnd w:id="103"/>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"0005 Уређивање, одржавање и коришћење пијаца"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0005</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Уређивање, одржавање и коришћење пијаца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0,36</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0005</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Уређивање, одржавање и коришћење пијаца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0,36</w:t>
            </w:r>
          </w:p>
        </w:tc>
      </w:tr>
      <w:bookmarkStart w:id="104" w:name="_Toc0006_Одржавање_гробаља_и_погребне_ус"/>
      <w:bookmarkEnd w:id="104"/>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"0006 Одржавање гробаља и погребне услуге"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0006</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Одржавање гробаља и погребне услуге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0006</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Одржавање гробаља и погребне услуге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0,15</w:t>
            </w:r>
          </w:p>
        </w:tc>
      </w:tr>
      <w:bookmarkStart w:id="105" w:name="_Toc16_Изградња_мреже_пијаца_у_прекогран"/>
      <w:bookmarkEnd w:id="105"/>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"16 Изградња мреже пијаца у прекограничном подручју Оравица - Бела Црква"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Пројекат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Изградња мреже пијаца у прекограничном подручју Оравица -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1.645.140,00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пројекат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Изградња мреже пијаца у прекограничном подручју Оравица -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1.645.140,00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1.645.140,00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510: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16.795.000,00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1.645.140,00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отпадом</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16.795.000,00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1.645.140,00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18.440.140,00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"520 Управљање отпадним водама"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отпадним водама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"0401 ЗАШТИТА ЖИВОТНЕ СРЕДИНЕ"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ЗАШТИТА ЖИВОТНЕ СРЕДИНЕ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06" w:name="_Toc0004_Управљање_отпадним_водама"/>
      <w:bookmarkEnd w:id="106"/>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"0004 Управљање отпадним водама"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отпадним водама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отпадним водама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520: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отпадним водама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"530 Смањење загадености"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530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Смањење загадености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"0401 ЗАШТИТА ЖИВОТНЕ СРЕДИНЕ"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ЗАШТИТА ЖИВОТНЕ СРЕДИНЕ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07" w:name="_Toc0002_Праћење_квалитета_елемената_жив"/>
      <w:bookmarkEnd w:id="107"/>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Праћење квалитета елемената животне средине"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Праћење квалитета елемената животне средине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Праћење квалитета елемената животне средине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530: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530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Смањење загадености</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"540 Заштита биљног и животињског света и крајолика"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540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Заштита биљног и животињског света и крајолика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08" w:name="_Toc0401_ЗАШТИТА_ЖИВОТНЕ_СРЕДИНЕ"/>
      <w:bookmarkEnd w:id="108"/>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"0401 ЗАШТИТА ЖИВОТНЕ СРЕДИНЕ"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ЗАШТИТА ЖИВОТНЕ СРЕДИНЕ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09" w:name="_Toc0003_Заштита_природе"/>
      <w:bookmarkEnd w:id="109"/>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"0003 Заштита природе"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Заштита природе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Заштита природе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0,16</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"1102 КОМУНАЛНЕ ДЕЛАТНОСТИ"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КОМУНАЛНЕ ДЕЛАТНОСТИ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0" w:name="_Toc0002_Одржавање_јавних_зелених_површи"/>
      <w:bookmarkEnd w:id="110"/>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Одржавање јавних зелених површина"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Одржавање јавних зелених површина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1.266.844,00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Одржавање јавних зелених површина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266.844,00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1.266.844,00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0,18</w:t>
            </w:r>
          </w:p>
        </w:tc>
      </w:tr>
      <w:bookmarkStart w:id="111" w:name="_Toc0004_Зоохигијена"/>
      <w:bookmarkEnd w:id="111"/>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"0004 Зоохигијена"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Зоохигијена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Зоохигијена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8.420.000,00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8.420.000,00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540: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10.520.000,00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266.844,00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540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Заштита биљног и животињског света и крајолика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10.520.000,00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266.844,00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10.786.844,00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"630 Водоснабдевање"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630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Водоснабдевање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"1102 КОМУНАЛНЕ ДЕЛАТНОСТИ"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КОМУНАЛНЕ ДЕЛАТНОСТИ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2" w:name="_Toc0008_Управљање_и_снабдевање_водом_за"/>
      <w:bookmarkEnd w:id="112"/>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"0008 Управљање и снабдевање водом за пиће"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0008</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и снабдевање водом за пиће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0008</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и снабдевање водом за пиће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630: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630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Водоснабдевање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"640 Улична расвета"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640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Улична расвета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3" w:name="_Toc0501_ЕНЕРГЕТСКА_ЕФИКАСНОСТ_И_ОБНОВЉИ"/>
      <w:bookmarkEnd w:id="113"/>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"0501 ЕНЕРГЕТСКА ЕФИКАСНОСТ И ОБНОВЉИВИ ИЗВОРИ ЕНЕРГИЈЕ"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ЕНЕРГЕТСКА ЕФИКАСНОСТ И ОБНОВЉИВИ ИЗВОРИ ЕНЕРГИЈЕ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4" w:name="_Toc0001_Енергетски_менаџмент"/>
      <w:bookmarkEnd w:id="114"/>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Енергетски менаџмент"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Енергетски менаџмент</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Енергетски менаџмент</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0,15</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"1102 КОМУНАЛНЕ ДЕЛАТНОСТИ"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КОМУНАЛНЕ ДЕЛАТНОСТИ</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5" w:name="_Toc0001_Управљање/одржавање_јавним_осве"/>
      <w:bookmarkEnd w:id="115"/>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Управљање/одржавање јавним осветљењем"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Управљање/одржавање јавним осветљењем</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Управљање/одржавање јавним осветљењем</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5,84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640: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640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Улична расвета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"721 Опште медицинске услуге"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721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медицинске услуге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6" w:name="_Toc1801_ЗДРАВСТВЕНА_ЗАШТИТА"/>
      <w:bookmarkEnd w:id="116"/>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"1801 ЗДРАВСТВЕНА ЗАШТИТА"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ЗДРАВСТВЕНА ЗАШТИТА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7" w:name="_Toc0001_Функционисање_установа_примарне"/>
      <w:bookmarkEnd w:id="117"/>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установа примарне здравствене заштите"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установа примарне здравствене заштите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установа примарне здравствене заштите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721: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721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Опште медицинске услуге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"810 Услуге рекреације и спорта"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Услуге рекреације и спорта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"1301 РАЗВОЈ СПОРТА И ОМЛАДИНЕ"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СПОРТА И ОМЛАДИНЕ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18" w:name="_Toc0001_Подршка_локалним_спортским_орга"/>
      <w:bookmarkEnd w:id="118"/>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Подршка локалним спортским организацијама, удружењима и савезима"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Подршка локалним спортским организацијама, удружењима и савезима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2,19</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Подршка локалним спортским организацијама, удружењима и савезима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2,19</w:t>
            </w:r>
          </w:p>
        </w:tc>
      </w:tr>
      <w:bookmarkStart w:id="119" w:name="_Toc01__Пут_ка_родној_равноправности_у_с"/>
      <w:bookmarkEnd w:id="119"/>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"01  Пут ка родној равноправности у спорту Општине Бела Црква"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Пројекат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Пут ка родној равноправности у спорту Општине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пројекат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Пут ка родној равноправности у спорту Општине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0,03</w:t>
            </w:r>
          </w:p>
        </w:tc>
      </w:tr>
      <w:bookmarkStart w:id="120" w:name="_Toc04_Изградња_спортске_хале_Бела_Црква"/>
      <w:bookmarkEnd w:id="120"/>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 Изградња спортске хале Бела Црква"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Пројекат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Изградња спортске хале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20,31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пројекат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Изградња спортске хале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3.960.000,00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135.200.000,00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139.160.000,00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20,31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810: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19.160.000,00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135.200.000,00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Услуге рекреације и спорта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19.160.000,00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135.200.000,00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154.360.000,00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22,53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"830 Услуге емитовања и штампања"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Услуге емитовања и штампања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"1201 РАЗВОЈ КУЛТУРЕ И ИНФОРМИСАЊА"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КУЛТУРЕ И ИНФОРМИСАЊА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1" w:name="_Toc0004_Остваривање_и_унапређивање_јавн"/>
      <w:bookmarkEnd w:id="121"/>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"0004 Остваривање и унапређивање јавног интереса у области јавног информисања"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Остваривање и унапређивање јавног интереса у области јавног информисања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Остваривање и унапређивање јавног интереса у области јавног информисања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830: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Услуге емитовања и штампања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"840 Верске и остале услуге заједнице"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Верске и остале услуге заједнице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"0602 ОПШТЕ УСЛУГЕ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УСЛУГЕ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2" w:name="_Toc0007_Функционисање_националних_савет"/>
      <w:bookmarkEnd w:id="122"/>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"0007 Функционисање националних савета националних мањина"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0007</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националних савета националних мањина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0007</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националних савета националних мањина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840: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Верске и остале услуге заједнице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"860 Рекреација, спорт, култура и вере, некласификовано на другом месту"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Рекреација, спорт, култура и вере, некласификовано на другом месту</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"1201 РАЗВОЈ КУЛТУРЕ И ИНФОРМИСАЊА"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КУЛТУРЕ И ИНФОРМИСАЊА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Јачање културне продукције и уметничког стваралаштва"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5.950.000,00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"1301 РАЗВОЈ СПОРТА И ОМЛАДИНЕ"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СПОРТА И ОМЛАДИНЕ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3" w:name="_Toc0004_Функционисање_локалних_спортски"/>
      <w:bookmarkEnd w:id="123"/>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"0004 Функционисање локалних спортских установа"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локалних спортских установа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0,36</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локалних спортских установа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0,60</w:t>
            </w:r>
          </w:p>
        </w:tc>
      </w:tr>
      <w:bookmarkStart w:id="124" w:name="_Toc0005_Спровођење_омладинске_политике"/>
      <w:bookmarkEnd w:id="124"/>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"0005 Спровођење омладинске политике"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0005</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Спровођење омладинске политике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811.369,00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0005</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Спровођење омладинске политике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211.369,00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1.211.369,00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860: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11.050.000,00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211.369,00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Рекреација, спорт, култура и вере, некласификовано на другом месту</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211.369,00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11.261.369,00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"912 Основно образовање"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912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Основно образовање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5" w:name="_Toc2002_Основно_образовање_и_васпитање"/>
      <w:bookmarkEnd w:id="125"/>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"2002 Основно образовање и васпитање"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ОСНОВНО ОБРАЗОВАЊЕ И ВАСПИТАЊЕ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6" w:name="_Toc0001_Функционисање_основних_школа"/>
      <w:bookmarkEnd w:id="126"/>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основних школа"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основних школа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27.091.658,00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27.091.658,00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3,95</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0,58</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основних школа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912:</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912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Основно образовање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"920 Средње образовање"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Средње образовање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7" w:name="_Toc2003_СРЕДЊЕ_ОБРАЗОВАЊЕ_И_ВАСПИТАЊЕ"/>
      <w:bookmarkEnd w:id="127"/>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"2003 СРЕДЊЕ ОБРАЗОВАЊЕ И ВАСПИТАЊЕ"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СРЕДЊЕ ОБРАЗОВАЊЕ И ВАСПИТАЊЕ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8" w:name="_Toc0001_Функционисање_средњих_школа"/>
      <w:bookmarkEnd w:id="128"/>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средњих школа"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средњих школа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9.398.230,00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9.398.230,00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средњих школа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19.698.230,00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21.898.230,00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920: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19.698.230,00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Средње образовање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19.698.230,00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21.898.230,00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"01 ПРЕДШКОЛСКА УСТАНОВА АНЂЕЛКА ЂУРИЋ"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ПРЕДШКОЛСКА УСТАНОВА АНЂЕЛКА ЂУРИЋ</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"911 Предшколско образовање"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911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Предшколско образовање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29" w:name="_Toc2001_ПРЕДШКОЛСКО_ОБРАЗОВАЊЕ_И_ВАСПИТ"/>
      <w:bookmarkEnd w:id="129"/>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"2001 ПРЕДШКОЛСКО ОБРАЗОВАЊЕ И ВАСПИТАЊЕ"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ПРЕДШКОЛСКО ОБРАЗОВАЊЕ И ВАСПИТАЊЕ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0" w:name="_Toc0001_Функционисање_и_остваривање_пре"/>
      <w:bookmarkEnd w:id="130"/>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и остваривање предшколског васпитања и образовања"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и остваривање предшколског васпитања и образовања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0,69</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и остваривање предшколског васпитања и образовања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41.746.000,00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911: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911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Предшколско образовање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41.746.000,00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главу 01: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ПРЕДШКОЛСКА УСТАНОВА АНЂЕЛКА ЂУРИЋ</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41.746.000,00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"02 ЦЕНТАР ЗА КУЛТУРУ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ЦЕНТАР ЗА КУЛТУРУ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"820 Услуге културе"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Услуге културе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"1201 РАЗВОЈ КУЛТУРЕ И ИНФОРМИСАЊА"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КУЛТУРЕ И ИНФОРМИСАЊА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локалних установа културе"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локалних установа културе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локалних установа културе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8.646.500,00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8.656.500,00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1,26</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Јачање културне продукције и уметничког стваралаштва"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0,06</w:t>
            </w:r>
          </w:p>
        </w:tc>
      </w:tr>
      <w:bookmarkStart w:id="131" w:name="_Toc0003_Унапређење_система_очувања_и_пр"/>
      <w:bookmarkEnd w:id="131"/>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"0003 Унапређење система очувања и представљања културно-историјског наслеђа"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Унапређење система очувања и представљања културно-историјског наслеђа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4.556.363,00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4.556.363,00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Унапређење система очувања и представљања културно-историјског наслеђа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7.156.363,00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7.156.363,00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16.202.863,00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Услуге културе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16.202.863,00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16.212.863,00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главу 02:</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16.202.863,00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ЦЕНТАР ЗА КУЛТУРУ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16.202.863,00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16.212.863,00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"03 НАРОДНА БИБЛИОТЕКА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НАРОДНА БИБЛИОТЕКА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"820 Услуге културе"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Услуге културе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"1201 РАЗВОЈ КУЛТУРЕ И ИНФОРМИСАЊА"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КУЛТУРЕ И ИНФОРМИСАЊА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локалних установа културе"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локалних установа културе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локалних установа културе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7.085.000,00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7.145.000,00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Јачање културне продукције и уметничког стваралаштва"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0,14</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8.035.000,00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Услуге културе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8.125.000,00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главу 03:</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8.035.000,00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НАРОДНА БИБЛИОТЕКА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8.125.000,00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 ИСТОРИЈСКИ АРХИВ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ИСТОРИЈСКИ АРХИВ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"820 Услуге културе"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Услуге културе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2" w:name="_Toc1201_РАЗВОЈ_КУЛТУРЕ_И_ИНФОРМИСАЊА"/>
      <w:bookmarkEnd w:id="132"/>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"1201 РАЗВОЈ КУЛТУРЕ И ИНФОРМИСАЊА"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КУЛТУРЕ И ИНФОРМИСАЊА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3" w:name="_Toc0001_Функционисање_локалних_установа"/>
      <w:bookmarkEnd w:id="133"/>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Функционисање локалних установа културе"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локалних установа културе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локалних установа културе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10.180.000,00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12.171.000,00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1,78</w:t>
            </w:r>
          </w:p>
        </w:tc>
      </w:tr>
      <w:bookmarkStart w:id="134" w:name="_Toc0002_Јачање_културне_продукције_и_ум"/>
      <w:bookmarkEnd w:id="134"/>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Јачање културне продукције и уметничког стваралаштва"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Јачање културне продукције и уметничког стваралаштва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820: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10.240.000,00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између корисника на истом нивоу</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Услуге културе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10.240.000,00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12.231.000,00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главу 04:</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10.240.000,00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између корисника на истом нивоу</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ИСТОРИЈСКИ АРХИВ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10.240.000,00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12.231.000,00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1,79</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"05 ТУРИСТИЧКА ОРГАНИЗАЦИЈА ОПШТИНЕ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ТУРИСТИЧКА ОРГАНИЗАЦИЈА ОПШТИНЕ БЕЛА ЦРКВА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"473 Туризам"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473</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Туризам</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5" w:name="_Toc1502_РАЗВОЈ_ТУРИЗМА"/>
      <w:bookmarkEnd w:id="135"/>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"1502 РАЗВОЈ ТУРИЗМА"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РАЗВОЈ ТУРИЗМА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6" w:name="_Toc0001_Управљање_развојем_туризма"/>
      <w:bookmarkEnd w:id="136"/>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"0001 Управљање развојем туризма"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Управљање развојем туризма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0001</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Управљање развојем туризма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5.935.000,00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5.935.000,00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0,87</w:t>
            </w:r>
          </w:p>
        </w:tc>
      </w:tr>
      <w:bookmarkStart w:id="137" w:name="_Toc0002_Промоција_туристичке_понуде"/>
      <w:bookmarkEnd w:id="137"/>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Промоција туристичке понуде"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Промоција туристичке понуде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Промоција туристичке понуде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3.765.000,00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3.795.000,00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0,55</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473:</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Добровољне трансфере од физичких и правних лица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473</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Туризам</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9.730.000,00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1,42</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главу 05:</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Добровољне трансфере од физичких и правних лица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ТУРИСТИЧКА ОРГАНИЗАЦИЈА ОПШТИНЕ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9.730.000,00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1,42</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 МЕСНЕ ЗАЈЕДНИЦА"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МЕСНЕ ЗАЈЕДНИЦА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"160 Опште јавне услуге некласификоване на другом месту"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160</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јавне услуге некласификоване на другом месту</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8" w:name="_Toc0602_ОПШТЕ_УСЛУГЕ_ЛОКАЛНЕ_САМОУПРАВЕ"/>
      <w:bookmarkEnd w:id="138"/>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"0602 ОПШТЕ УСЛУГЕ ЛОКАЛНЕ САМОУПРАВЕ" \f C \l "5"</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0602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ОПШТЕ УСЛУГЕ ЛОКАЛНЕ САМОУПРАВЕ</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39" w:name="_Toc0002_Функционисање_месних_заједница"/>
      <w:bookmarkEnd w:id="139"/>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"0002 Функционисање месних заједница" \f C \l "6"</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Активност</w:t>
            </w: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141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tbl>
            <w:tblPr>
              <w:tblW w:w="14160" w:type="dxa"/>
              <w:tblLayout w:type="fixed"/>
              <w:tblLook w:val="01E0" w:firstRow="1" w:lastRow="1" w:firstColumn="1" w:lastColumn="1" w:noHBand="0" w:noVBand="0"/>
            </w:tblPr>
            <w:tblGrid>
              <w:gridCol w:w="14160"/>
            </w:tblGrid>
            <w:tr w:rsidR="001B04D1" w:rsidRPr="001B04D1">
              <w:tc>
                <w:tcPr>
                  <w:tcW w:w="14167"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sz w:val="20"/>
                      <w:szCs w:val="20"/>
                      <w:lang w:eastAsia="zh-CN"/>
                    </w:rPr>
                  </w:pPr>
                  <w:r w:rsidRPr="001B04D1">
                    <w:rPr>
                      <w:rFonts w:ascii="Times New Roman" w:eastAsia="Times New Roman" w:hAnsi="Times New Roman" w:cs="Times New Roman"/>
                      <w:b/>
                      <w:bCs/>
                      <w:color w:val="000000"/>
                      <w:sz w:val="16"/>
                      <w:szCs w:val="16"/>
                      <w:lang w:eastAsia="zh-CN"/>
                    </w:rPr>
                    <w:t>Функционисање месних заједница</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1.125.400,00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1.125.400,00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1.919.100,00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1.919.100,00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0,28</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активност</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0002</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Функционисање месних заједница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функцију 160: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160</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Опште јавне услуге некласификоване на другом месту</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главу 4.06:</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МЕСНЕ ЗАЈЕДНИЦА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0,88</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раздео 4:</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496.508.500,00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између корисника на истом нивоу</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149.246.000,00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Добровољне трансфере од физичких и правних лица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13.764.230,00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10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51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ОПШТИНСКА УПРАВА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496.508.500,00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164.761.230,00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661.639.730,00</w:t>
            </w:r>
          </w:p>
        </w:tc>
        <w:tc>
          <w:tcPr>
            <w:tcW w:w="1350"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96,57</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tbl>
            <w:tblPr>
              <w:tblW w:w="5160" w:type="dxa"/>
              <w:tblLayout w:type="fixed"/>
              <w:tblCellMar>
                <w:left w:w="0" w:type="dxa"/>
                <w:right w:w="0" w:type="dxa"/>
              </w:tblCellMar>
              <w:tblLook w:val="01E0" w:firstRow="1" w:lastRow="1" w:firstColumn="1" w:lastColumn="1" w:noHBand="0" w:noVBand="0"/>
            </w:tblPr>
            <w:tblGrid>
              <w:gridCol w:w="5160"/>
            </w:tblGrid>
            <w:tr w:rsidR="001B04D1" w:rsidRPr="001B04D1">
              <w:tc>
                <w:tcPr>
                  <w:tcW w:w="5167" w:type="dxa"/>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Извори финансирања за БК 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Приходе из буџета</w:t>
            </w: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520.000.000,00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између корисника на истом нивоу</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Сопствене приходе буџетских корисника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Трансфере од других нивоа власти</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149.246.000,00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Добровољне трансфере од физичких и правних лица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050"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0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w:t>
            </w:r>
          </w:p>
        </w:tc>
        <w:tc>
          <w:tcPr>
            <w:tcW w:w="5167"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Нераспоређени вишак прихода из ранијих година</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13.764.230,00</w:t>
            </w:r>
          </w:p>
        </w:tc>
        <w:tc>
          <w:tcPr>
            <w:tcW w:w="1650" w:type="dxa"/>
            <w:tcBorders>
              <w:top w:val="single" w:sz="6" w:space="0" w:color="000000"/>
              <w:left w:val="nil"/>
              <w:bottom w:val="single" w:sz="6" w:space="0" w:color="000000"/>
              <w:right w:val="nil"/>
            </w:tcBorders>
            <w:tcMar>
              <w:top w:w="0" w:type="dxa"/>
              <w:left w:w="0" w:type="dxa"/>
              <w:bottom w:w="0" w:type="dxa"/>
              <w:right w:w="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20" w:type="dxa"/>
            </w:tcMar>
          </w:tcPr>
          <w:p w:rsidR="001B04D1" w:rsidRPr="001B04D1" w:rsidRDefault="001B04D1" w:rsidP="001B04D1">
            <w:pPr>
              <w:spacing w:after="0" w:line="0" w:lineRule="auto"/>
              <w:jc w:val="right"/>
              <w:rPr>
                <w:rFonts w:ascii="Times New Roman" w:eastAsia="Times New Roman" w:hAnsi="Times New Roman" w:cs="Times New Roman"/>
                <w:sz w:val="20"/>
                <w:szCs w:val="20"/>
                <w:lang w:eastAsia="zh-CN"/>
              </w:rPr>
            </w:pPr>
          </w:p>
        </w:tc>
      </w:tr>
      <w:tr w:rsidR="001B04D1" w:rsidRPr="001B04D1" w:rsidTr="001B04D1">
        <w:tc>
          <w:tcPr>
            <w:tcW w:w="1950" w:type="dxa"/>
            <w:gridSpan w:val="2"/>
            <w:tcBorders>
              <w:top w:val="single" w:sz="6" w:space="0" w:color="000000"/>
              <w:left w:val="single" w:sz="6" w:space="0" w:color="000000"/>
              <w:bottom w:val="nil"/>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БК</w:t>
            </w:r>
          </w:p>
        </w:tc>
        <w:tc>
          <w:tcPr>
            <w:tcW w:w="10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5167"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520.000.000,00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164.761.230,00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685.131.230,00</w:t>
            </w:r>
          </w:p>
        </w:tc>
        <w:tc>
          <w:tcPr>
            <w:tcW w:w="1350" w:type="dxa"/>
            <w:tcBorders>
              <w:top w:val="single" w:sz="6" w:space="0" w:color="000000"/>
              <w:left w:val="nil"/>
              <w:bottom w:val="single" w:sz="6" w:space="0" w:color="000000"/>
              <w:right w:val="single" w:sz="6" w:space="0" w:color="000000"/>
            </w:tcBorders>
            <w:shd w:val="clear" w:color="auto" w:fill="E9E9E9"/>
            <w:tcMar>
              <w:top w:w="0" w:type="dxa"/>
              <w:left w:w="0" w:type="dxa"/>
              <w:bottom w:w="0" w:type="dxa"/>
              <w:right w:w="2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140" w:name="__bookmark_30"/>
      <w:bookmarkEnd w:id="140"/>
    </w:p>
    <w:tbl>
      <w:tblPr>
        <w:tblW w:w="16110" w:type="dxa"/>
        <w:tblLayout w:type="fixed"/>
        <w:tblLook w:val="01E0" w:firstRow="1" w:lastRow="1" w:firstColumn="1" w:lastColumn="1" w:noHBand="0" w:noVBand="0"/>
      </w:tblPr>
      <w:tblGrid>
        <w:gridCol w:w="751"/>
        <w:gridCol w:w="8163"/>
        <w:gridCol w:w="1799"/>
        <w:gridCol w:w="1799"/>
        <w:gridCol w:w="1799"/>
        <w:gridCol w:w="1799"/>
      </w:tblGrid>
      <w:tr w:rsidR="001B04D1" w:rsidRPr="001B04D1" w:rsidTr="001B04D1">
        <w:trPr>
          <w:trHeight w:val="276"/>
          <w:tblHeader/>
        </w:trPr>
        <w:tc>
          <w:tcPr>
            <w:tcW w:w="16117" w:type="dxa"/>
            <w:gridSpan w:val="6"/>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 ПО ФУНКЦИОНАЛНИМ КЛАСИФИКАЦИЈАМА</w:t>
            </w:r>
          </w:p>
        </w:tc>
      </w:tr>
      <w:tr w:rsidR="001B04D1" w:rsidRPr="001B04D1" w:rsidTr="001B04D1">
        <w:trPr>
          <w:trHeight w:val="230"/>
          <w:tblHeader/>
        </w:trPr>
        <w:tc>
          <w:tcPr>
            <w:tcW w:w="16117" w:type="dxa"/>
            <w:gridSpan w:val="6"/>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bookmarkStart w:id="141" w:name="__bookmark_31"/>
                  <w:bookmarkEnd w:id="141"/>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hRule="exact" w:val="300"/>
          <w:tblHeader/>
        </w:trPr>
        <w:tc>
          <w:tcPr>
            <w:tcW w:w="75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8167"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8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8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8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8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r>
      <w:bookmarkStart w:id="142" w:name="_Toc020_Старост"/>
      <w:bookmarkEnd w:id="142"/>
      <w:tr w:rsidR="001B04D1" w:rsidRPr="001B04D1" w:rsidTr="001B04D1">
        <w:trPr>
          <w:trHeight w:val="1"/>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"020 Старост"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020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020 Старост</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2.700.000,00</w:t>
            </w:r>
          </w:p>
        </w:tc>
      </w:tr>
      <w:bookmarkStart w:id="143" w:name="_Toc040_Породица_и_деца"/>
      <w:bookmarkEnd w:id="143"/>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"040 Породица и деца"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040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44" w:name="_Toc090_Социјална_заштита_некласификован"/>
      <w:bookmarkEnd w:id="144"/>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"090 Социјална заштита некласификована на другом месту"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090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25.310.000,00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25.310.000,00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24.110.000,00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r>
      <w:bookmarkStart w:id="145" w:name="_Toc110_Извршни_и_законодавни_органи,_фи"/>
      <w:bookmarkEnd w:id="145"/>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 Извршни и законодавни органи, финансијски и фискални послови и спољни послови"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110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8.970.500,00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8.970.500,00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9.821.000,00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9.821.000,00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23.491.500,00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23.491.500,00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46" w:name="_Toc130_Опште_услуге"/>
      <w:bookmarkEnd w:id="146"/>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"130 Опште услуге"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130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99.909.250,00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99.225.000,00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684.250,00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99.909.250,00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99.225.000,00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684.250,00</w:t>
            </w:r>
          </w:p>
        </w:tc>
      </w:tr>
      <w:bookmarkStart w:id="147" w:name="_Toc160_Опште_јавне_услуге_некласификова"/>
      <w:bookmarkEnd w:id="147"/>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"160 Опште јавне услуге некласификоване на другом месту"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160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17.540.749,00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17.540.749,00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17.540.749,00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17.540.749,00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48" w:name="_Toc220_Цивилна_одбрана"/>
      <w:bookmarkEnd w:id="148"/>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"220 Цивилна одбрана"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220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49" w:name="_Toc412_Општи_послови_по_питању_рада"/>
      <w:bookmarkEnd w:id="149"/>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"412 Општи послови по питању рада"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412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50" w:name="_Toc421_Пољопривреда"/>
      <w:bookmarkEnd w:id="150"/>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"421 Пољопривреда"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421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2.500.000,00</w:t>
            </w:r>
          </w:p>
        </w:tc>
      </w:tr>
      <w:bookmarkStart w:id="151" w:name="_Toc451_Друмски_саобраћај"/>
      <w:bookmarkEnd w:id="151"/>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"451 Друмски саобраћај"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451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52.196.627,00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43.540.000,00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8.656.627,00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52.196.627,00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43.540.000,00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8.656.627,00</w:t>
            </w:r>
          </w:p>
        </w:tc>
      </w:tr>
      <w:bookmarkStart w:id="152" w:name="_Toc473_Туризам"/>
      <w:bookmarkEnd w:id="152"/>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"473 Туризам"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473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r>
      <w:bookmarkStart w:id="153" w:name="_Toc510_Управљање_отпадом"/>
      <w:bookmarkEnd w:id="153"/>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"510 Управљање отпадом"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510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18.440.140,00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16.795.000,00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1.645.140,00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18.440.140,00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16.795.000,00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1.645.140,00</w:t>
            </w:r>
          </w:p>
        </w:tc>
      </w:tr>
      <w:bookmarkStart w:id="154" w:name="_Toc520_Управљање_отпадним_водама"/>
      <w:bookmarkEnd w:id="154"/>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"520 Управљање отпадним водама"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520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55" w:name="_Toc530_Смањење_загадености"/>
      <w:bookmarkEnd w:id="155"/>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"530 Смањење загадености"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530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56" w:name="_Toc540_Заштита_биљног_и_животињског_све"/>
      <w:bookmarkEnd w:id="156"/>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"540 Заштита биљног и животињског света и крајолика"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540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10.786.844,00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266.844,00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10.786.844,00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266.844,00</w:t>
            </w:r>
          </w:p>
        </w:tc>
      </w:tr>
      <w:bookmarkStart w:id="157" w:name="_Toc630_Водоснабдевање"/>
      <w:bookmarkEnd w:id="157"/>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"630 Водоснабдевање"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630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58" w:name="_Toc640_Улична_расвета"/>
      <w:bookmarkEnd w:id="158"/>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"640 Улична расвета"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640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59" w:name="_Toc721_Опште_медицинске_услуге"/>
      <w:bookmarkEnd w:id="159"/>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"721 Опште медицинске услуге"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721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721 Опште медицинске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60" w:name="_Toc810_Услуге_рекреације_и_спорта"/>
      <w:bookmarkEnd w:id="160"/>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"810 Услуге рекреације и спорта"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810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135.200.000,00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154.360.000,00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19.160.000,00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135.200.000,00</w:t>
            </w:r>
          </w:p>
        </w:tc>
      </w:tr>
      <w:bookmarkStart w:id="161" w:name="_Toc820_Услуге_културе"/>
      <w:bookmarkEnd w:id="161"/>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"820 Услуге културе"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820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36.568.863,00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34.477.863,00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1.721.000,00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36.568.863,00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34.477.863,00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r>
      <w:bookmarkStart w:id="162" w:name="_Toc830_Услуге_емитовања_и_штампања"/>
      <w:bookmarkEnd w:id="162"/>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"830 Услуге емитовања и штампања"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830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63" w:name="_Toc840_Верске_и_остале_услуге_заједнице"/>
      <w:bookmarkEnd w:id="163"/>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"840 Верске и остале услуге заједнице"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840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64" w:name="_Toc860_Рекреација,_спорт,_култура_и_вер"/>
      <w:bookmarkEnd w:id="164"/>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"860 Рекреација, спорт, култура и вере, некласификовано на другом месту"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860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11.261.369,00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211.369,00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11.261.369,00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211.369,00</w:t>
            </w:r>
          </w:p>
        </w:tc>
      </w:tr>
      <w:bookmarkStart w:id="165" w:name="_Toc911_Предшколско_образовање"/>
      <w:bookmarkEnd w:id="165"/>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"911 Предшколско образовање"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911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41.746.000,00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7.746.000,00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41.746.000,00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r>
      <w:bookmarkStart w:id="166" w:name="_Toc912_Основно_образовање"/>
      <w:bookmarkEnd w:id="166"/>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"912 Основно образовање"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912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31.091.658,00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31.091.658,00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31.091.658,00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67" w:name="_Toc920_Средње_образовање"/>
      <w:bookmarkEnd w:id="167"/>
      <w:tr w:rsidR="001B04D1" w:rsidRPr="001B04D1" w:rsidTr="001B04D1">
        <w:trPr>
          <w:trHeight w:val="225"/>
        </w:trPr>
        <w:tc>
          <w:tcPr>
            <w:tcW w:w="16117" w:type="dxa"/>
            <w:gridSpan w:val="6"/>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"920 Средње образовање"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84"/>
        </w:trPr>
        <w:tc>
          <w:tcPr>
            <w:tcW w:w="16117" w:type="dxa"/>
            <w:gridSpan w:val="6"/>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Функц. клас. 920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21.898.230,00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19.698.230,00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r>
      <w:tr w:rsidR="001B04D1" w:rsidRPr="001B04D1" w:rsidTr="001B04D1">
        <w:tc>
          <w:tcPr>
            <w:tcW w:w="8917"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21.898.230,00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19.698.230,00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168" w:name="__bookmark_32"/>
      <w:bookmarkEnd w:id="168"/>
    </w:p>
    <w:tbl>
      <w:tblPr>
        <w:tblW w:w="11190" w:type="dxa"/>
        <w:tblLayout w:type="fixed"/>
        <w:tblLook w:val="01E0" w:firstRow="1" w:lastRow="1" w:firstColumn="1" w:lastColumn="1" w:noHBand="0" w:noVBand="0"/>
      </w:tblPr>
      <w:tblGrid>
        <w:gridCol w:w="1200"/>
        <w:gridCol w:w="8189"/>
        <w:gridCol w:w="1801"/>
      </w:tblGrid>
      <w:tr w:rsidR="001B04D1" w:rsidRPr="001B04D1" w:rsidTr="001B04D1">
        <w:trPr>
          <w:trHeight w:val="276"/>
          <w:tblHeader/>
        </w:trPr>
        <w:tc>
          <w:tcPr>
            <w:tcW w:w="11185" w:type="dxa"/>
            <w:gridSpan w:val="3"/>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 ПО ПРОЈЕКТИМА</w:t>
            </w:r>
          </w:p>
        </w:tc>
      </w:tr>
      <w:tr w:rsidR="001B04D1" w:rsidRPr="001B04D1" w:rsidTr="001B04D1">
        <w:trPr>
          <w:trHeight w:val="230"/>
          <w:tblHeader/>
        </w:trPr>
        <w:tc>
          <w:tcPr>
            <w:tcW w:w="11185" w:type="dxa"/>
            <w:gridSpan w:val="3"/>
            <w:tcBorders>
              <w:top w:val="nil"/>
              <w:left w:val="nil"/>
              <w:bottom w:val="nil"/>
              <w:right w:val="nil"/>
            </w:tcBorders>
            <w:tcMar>
              <w:top w:w="0" w:type="dxa"/>
              <w:left w:w="0" w:type="dxa"/>
              <w:bottom w:w="0" w:type="dxa"/>
              <w:right w:w="0" w:type="dxa"/>
            </w:tcMar>
            <w:hideMark/>
          </w:tcPr>
          <w:tbl>
            <w:tblPr>
              <w:tblW w:w="11190" w:type="dxa"/>
              <w:jc w:val="center"/>
              <w:tblLayout w:type="fixed"/>
              <w:tblCellMar>
                <w:left w:w="0" w:type="dxa"/>
                <w:right w:w="0" w:type="dxa"/>
              </w:tblCellMar>
              <w:tblLook w:val="01E0" w:firstRow="1" w:lastRow="1" w:firstColumn="1" w:lastColumn="1" w:noHBand="0" w:noVBand="0"/>
            </w:tblPr>
            <w:tblGrid>
              <w:gridCol w:w="11190"/>
            </w:tblGrid>
            <w:tr w:rsidR="001B04D1" w:rsidRPr="001B04D1">
              <w:trPr>
                <w:jc w:val="center"/>
              </w:trPr>
              <w:tc>
                <w:tcPr>
                  <w:tcW w:w="11185"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hRule="exact" w:val="300"/>
          <w:tblHeader/>
        </w:trPr>
        <w:tc>
          <w:tcPr>
            <w:tcW w:w="12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8185"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800"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9385"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Износ у динарима</w:t>
            </w:r>
          </w:p>
        </w:tc>
      </w:tr>
      <w:bookmarkStart w:id="169" w:name="_Toc0701_ОРГАНИЗАЦИЈА_САОБРАЋАЈА_И_САОБР"/>
      <w:bookmarkEnd w:id="169"/>
      <w:tr w:rsidR="001B04D1" w:rsidRPr="001B04D1" w:rsidTr="001B04D1">
        <w:trPr>
          <w:trHeight w:val="184"/>
        </w:trPr>
        <w:tc>
          <w:tcPr>
            <w:tcW w:w="11185" w:type="dxa"/>
            <w:gridSpan w:val="3"/>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"0701 ОРГАНИЗАЦИЈА САОБРАЋАЈА И САОБРАЋАЈНА ИНФРАСТРУКТУРА"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   0701   ОРГАНИЗАЦИЈА САОБРАЋАЈА И САОБРАЋАЈНА ИНФРАСТРУКТУРА</w:t>
            </w:r>
          </w:p>
        </w:tc>
      </w:tr>
      <w:tr w:rsidR="001B04D1" w:rsidRPr="001B04D1" w:rsidTr="001B04D1">
        <w:tc>
          <w:tcPr>
            <w:tcW w:w="12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w:t>
            </w:r>
          </w:p>
        </w:tc>
        <w:tc>
          <w:tcPr>
            <w:tcW w:w="818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саобраћајне инфраструктуре у индустријском парку Бела Црква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8.531.627,00</w:t>
            </w:r>
          </w:p>
        </w:tc>
      </w:tr>
      <w:tr w:rsidR="001B04D1" w:rsidRPr="001B04D1" w:rsidTr="001B04D1">
        <w:tc>
          <w:tcPr>
            <w:tcW w:w="9385"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8.531.627,00</w:t>
            </w:r>
          </w:p>
        </w:tc>
      </w:tr>
      <w:tr w:rsidR="001B04D1" w:rsidRPr="001B04D1" w:rsidTr="001B04D1">
        <w:trPr>
          <w:trHeight w:val="1"/>
        </w:trPr>
        <w:tc>
          <w:tcPr>
            <w:tcW w:w="11185"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70" w:name="_Toc1102_КОМУНАЛНЕ_ДЕЛАТНОСТИ"/>
      <w:bookmarkEnd w:id="170"/>
      <w:tr w:rsidR="001B04D1" w:rsidRPr="001B04D1" w:rsidTr="001B04D1">
        <w:trPr>
          <w:trHeight w:val="184"/>
        </w:trPr>
        <w:tc>
          <w:tcPr>
            <w:tcW w:w="11185" w:type="dxa"/>
            <w:gridSpan w:val="3"/>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"1102 КОМУНАЛНЕ ДЕЛАТНОСТИ"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   1102   КОМУНАЛНЕ ДЕЛАТНОСТИ</w:t>
            </w:r>
          </w:p>
        </w:tc>
      </w:tr>
      <w:tr w:rsidR="001B04D1" w:rsidRPr="001B04D1" w:rsidTr="001B04D1">
        <w:tc>
          <w:tcPr>
            <w:tcW w:w="12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w:t>
            </w:r>
          </w:p>
        </w:tc>
        <w:tc>
          <w:tcPr>
            <w:tcW w:w="818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мреже пијаца у прекограничном подручју Оравица - Бела Црква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1.645.140,00</w:t>
            </w:r>
          </w:p>
        </w:tc>
      </w:tr>
      <w:tr w:rsidR="001B04D1" w:rsidRPr="001B04D1" w:rsidTr="001B04D1">
        <w:tc>
          <w:tcPr>
            <w:tcW w:w="9385"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1.645.140,00</w:t>
            </w:r>
          </w:p>
        </w:tc>
      </w:tr>
      <w:tr w:rsidR="001B04D1" w:rsidRPr="001B04D1" w:rsidTr="001B04D1">
        <w:trPr>
          <w:trHeight w:val="225"/>
        </w:trPr>
        <w:tc>
          <w:tcPr>
            <w:tcW w:w="11185"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171" w:name="_Toc1301_РАЗВОЈ_СПОРТА_И_ОМЛАДИНЕ"/>
      <w:bookmarkEnd w:id="171"/>
      <w:tr w:rsidR="001B04D1" w:rsidRPr="001B04D1" w:rsidTr="001B04D1">
        <w:trPr>
          <w:trHeight w:val="184"/>
        </w:trPr>
        <w:tc>
          <w:tcPr>
            <w:tcW w:w="11185" w:type="dxa"/>
            <w:gridSpan w:val="3"/>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"1301 РАЗВОЈ СПОРТА И ОМЛАДИНЕ"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Програм   1301   РАЗВОЈ СПОРТА И ОМЛАДИНЕ</w:t>
            </w:r>
          </w:p>
        </w:tc>
      </w:tr>
      <w:tr w:rsidR="001B04D1" w:rsidRPr="001B04D1" w:rsidTr="001B04D1">
        <w:tc>
          <w:tcPr>
            <w:tcW w:w="12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w:t>
            </w:r>
          </w:p>
        </w:tc>
        <w:tc>
          <w:tcPr>
            <w:tcW w:w="818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Пут ка родној равноправности у спорту Општине Бела Црква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r>
      <w:tr w:rsidR="001B04D1" w:rsidRPr="001B04D1" w:rsidTr="001B04D1">
        <w:tc>
          <w:tcPr>
            <w:tcW w:w="12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w:t>
            </w:r>
          </w:p>
        </w:tc>
        <w:tc>
          <w:tcPr>
            <w:tcW w:w="818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спортске хале Бела Црква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139.160.000,00</w:t>
            </w:r>
          </w:p>
        </w:tc>
      </w:tr>
      <w:tr w:rsidR="001B04D1" w:rsidRPr="001B04D1" w:rsidTr="001B04D1">
        <w:tc>
          <w:tcPr>
            <w:tcW w:w="9385" w:type="dxa"/>
            <w:gridSpan w:val="2"/>
            <w:tcBorders>
              <w:top w:val="single" w:sz="6" w:space="0" w:color="000000"/>
              <w:left w:val="single" w:sz="6" w:space="0" w:color="000000"/>
              <w:bottom w:val="nil"/>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139.360.000,00</w:t>
            </w:r>
          </w:p>
        </w:tc>
      </w:tr>
      <w:tr w:rsidR="001B04D1" w:rsidRPr="001B04D1" w:rsidTr="001B04D1">
        <w:trPr>
          <w:trHeight w:val="225"/>
        </w:trPr>
        <w:tc>
          <w:tcPr>
            <w:tcW w:w="11185"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БК   0   БУЏЕТ ОПШТИНЕ БЕЛА ЦРКВА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149.536.767,00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1905" w:h="16837"/>
          <w:pgMar w:top="360" w:right="360" w:bottom="360" w:left="360" w:header="360" w:footer="360" w:gutter="0"/>
          <w:cols w:space="720"/>
        </w:sectPr>
      </w:pPr>
    </w:p>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III РЕКАПИТУЛАЦИЈА</w:t>
      </w:r>
    </w:p>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Члан ____.</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rsidT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bookmarkStart w:id="172" w:name="__bookmark_33"/>
            <w:bookmarkEnd w:id="172"/>
            <w:r w:rsidRPr="001B04D1">
              <w:rPr>
                <w:rFonts w:ascii="Times New Roman" w:eastAsia="Times New Roman" w:hAnsi="Times New Roman" w:cs="Times New Roman"/>
                <w:color w:val="000000"/>
                <w:sz w:val="20"/>
                <w:szCs w:val="20"/>
                <w:lang w:eastAsia="zh-CN"/>
              </w:rPr>
              <w:t>Средства буџета у износу од 520.000.000,00 динара, средства из сопствених извора и износу од 370.000,00 динара и средства из осталих извора у износу од 164.761.230,00 динара,</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rsidT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утврђена су и распоређена по програмској класификацији, и то:</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tbl>
      <w:tblPr>
        <w:tblW w:w="16110" w:type="dxa"/>
        <w:tblLayout w:type="fixed"/>
        <w:tblLook w:val="01E0" w:firstRow="1" w:lastRow="1" w:firstColumn="1" w:lastColumn="1" w:noHBand="0" w:noVBand="0"/>
      </w:tblPr>
      <w:tblGrid>
        <w:gridCol w:w="1348"/>
        <w:gridCol w:w="599"/>
        <w:gridCol w:w="1349"/>
        <w:gridCol w:w="1349"/>
        <w:gridCol w:w="1349"/>
        <w:gridCol w:w="1349"/>
        <w:gridCol w:w="600"/>
        <w:gridCol w:w="600"/>
        <w:gridCol w:w="600"/>
        <w:gridCol w:w="600"/>
        <w:gridCol w:w="600"/>
        <w:gridCol w:w="961"/>
        <w:gridCol w:w="961"/>
        <w:gridCol w:w="961"/>
        <w:gridCol w:w="961"/>
        <w:gridCol w:w="961"/>
        <w:gridCol w:w="962"/>
      </w:tblGrid>
      <w:tr w:rsidR="001B04D1" w:rsidRPr="001B04D1" w:rsidTr="001B04D1">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bookmarkStart w:id="173" w:name="__bookmark_34"/>
            <w:bookmarkEnd w:id="173"/>
            <w:r w:rsidRPr="001B04D1">
              <w:rPr>
                <w:rFonts w:ascii="Times New Roman" w:eastAsia="Times New Roman" w:hAnsi="Times New Roman" w:cs="Times New Roman"/>
                <w:b/>
                <w:bCs/>
                <w:color w:val="000000"/>
                <w:sz w:val="12"/>
                <w:szCs w:val="12"/>
                <w:lang w:eastAsia="zh-CN"/>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tbl>
            <w:tblPr>
              <w:tblW w:w="600" w:type="dxa"/>
              <w:jc w:val="center"/>
              <w:tblLayout w:type="fixed"/>
              <w:tblCellMar>
                <w:left w:w="0" w:type="dxa"/>
                <w:right w:w="0" w:type="dxa"/>
              </w:tblCellMar>
              <w:tblLook w:val="01E0" w:firstRow="1" w:lastRow="1" w:firstColumn="1" w:lastColumn="1" w:noHBand="0" w:noVBand="0"/>
            </w:tblPr>
            <w:tblGrid>
              <w:gridCol w:w="600"/>
            </w:tblGrid>
            <w:tr w:rsidR="001B04D1" w:rsidRPr="001B04D1">
              <w:trPr>
                <w:jc w:val="center"/>
              </w:trPr>
              <w:tc>
                <w:tcPr>
                  <w:tcW w:w="600"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Вредност у 2019.</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1B04D1" w:rsidRPr="001B04D1">
              <w:trPr>
                <w:jc w:val="center"/>
              </w:trPr>
              <w:tc>
                <w:tcPr>
                  <w:tcW w:w="600"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Очекивана вредност у 2020.</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1B04D1" w:rsidRPr="001B04D1">
              <w:trPr>
                <w:jc w:val="center"/>
              </w:trPr>
              <w:tc>
                <w:tcPr>
                  <w:tcW w:w="600"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Циљна вредност у 2021.</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1B04D1" w:rsidRPr="001B04D1">
              <w:trPr>
                <w:jc w:val="center"/>
              </w:trPr>
              <w:tc>
                <w:tcPr>
                  <w:tcW w:w="600"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Циљна вредност у 2022.</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1B04D1" w:rsidRPr="001B04D1">
              <w:trPr>
                <w:jc w:val="center"/>
              </w:trPr>
              <w:tc>
                <w:tcPr>
                  <w:tcW w:w="600"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Циљна вредност у 2023.</w:t>
                  </w:r>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Одговорно лице</w:t>
            </w:r>
          </w:p>
        </w:tc>
      </w:tr>
      <w:tr w:rsidR="001B04D1" w:rsidRPr="001B04D1" w:rsidTr="001B04D1">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17</w:t>
            </w:r>
          </w:p>
        </w:tc>
      </w:tr>
      <w:bookmarkStart w:id="174" w:name="_Toc2_-_КОМУНАЛНЕ_ДЕЛАТНОСТИ"/>
      <w:bookmarkEnd w:id="174"/>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"2 - КОМУНАЛНЕ ДЕЛАТНОСТИ"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Пружање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м2 јавних зелених површина на којима се уређује и одржава зеленило у односу на укупан број м2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94</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70.965.000,00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1.911.984,00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72.876.984,00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СИТУАЦИЈА ИЗВОДЈАЦА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val="sr-Cyrl-RS" w:eastAsia="zh-CN"/>
              </w:rPr>
              <w:t>Жељко Поповић</w:t>
            </w:r>
            <w:r w:rsidRPr="001B04D1">
              <w:rPr>
                <w:rFonts w:ascii="Times New Roman" w:eastAsia="Times New Roman" w:hAnsi="Times New Roman" w:cs="Times New Roman"/>
                <w:b/>
                <w:bCs/>
                <w:color w:val="000000"/>
                <w:sz w:val="12"/>
                <w:szCs w:val="12"/>
                <w:lang w:eastAsia="zh-CN"/>
              </w:rPr>
              <w:t xml:space="preserve">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Пружања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СИТУАЦИЈЕ ЈКП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Пружања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266.844,00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1.266.844,00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СИТУАЦИЈЕ ЈКП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члани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Пружања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Максимална могућа покривеност насеља и територије услугама одржавања чистоће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10.295.000,00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10.295.000,00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СИТУАЦИЈЕ ЈКП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о вансудском поравнању и судска решења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Пружања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заштите од заразних и других болести које преносе животиње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пријављених уједа од паса и мачака луталица од стране оштећених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8.420.000,00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8.420.000,00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ЗАХТЕВ СТРАНКЕ СА ПОТРЕБНОМ ДОКУМЕНТАЦИЈОМ</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Уређивање, одржавање и коришћење пијаца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Пружања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Адекватан квалитет пружених услуга уређивања, одржавања и коришћења пијаца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опремљених пијачних места у односу на укупан број пијачних места предвиђених у складу са градском/општинском одлуком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СИТУАЦИЈЕ ЈКП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Пружања комуналних услуга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Адекватан квалитет пружених услуга одржавања гробаља и погребних услуга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интервенција у односу на укупан број  поднетих иницијатива грађана за чишћење и одржавање гробаља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 рада ЈП Водовод и канализација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и снабдевање водом за пиће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Адекватан квалитет пружених услуга водоснабдевања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кварова по км водоводне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члани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мреже пијаца у прекограничном подручју Оравица - Бела Црква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о донацији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мреже пијаца у прекограничном подручју Оравица - Бела Црква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1.645.140,00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1.645.140,00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Жељко Поповић, Члан већа за комуналну делатност</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75" w:name="_Toc3_-_ЛОКАЛНИ_ЕКОНОМСКИ_РАЗВОЈ"/>
      <w:bookmarkEnd w:id="175"/>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"3 - ЛОКАЛНИ ЕКОНОМСКИ РАЗВОЈ"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Обезбеђивање стимулативног оквира за пословање и адекватног привредног амбијента за привлачење инвестиција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евидентираних незапослених лица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3430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3425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3420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3.200.000,00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БИЛТЕН НАЦИОНАЛНЕ СЛУЗБЕ ЗА ЗАПОШЉАВАЊЕ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val="sr-Cyrl-RS" w:eastAsia="zh-CN"/>
              </w:rPr>
              <w:t xml:space="preserve">Снежана Радојчић </w:t>
            </w:r>
            <w:r w:rsidRPr="001B04D1">
              <w:rPr>
                <w:rFonts w:ascii="Times New Roman" w:eastAsia="Times New Roman" w:hAnsi="Times New Roman" w:cs="Times New Roman"/>
                <w:b/>
                <w:bCs/>
                <w:color w:val="000000"/>
                <w:sz w:val="12"/>
                <w:szCs w:val="12"/>
                <w:lang w:eastAsia="zh-CN"/>
              </w:rPr>
              <w:t>ачелник одељења за урбанизам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АКЦИОНИ ПЛАН ЗАПОШЉАВАЊА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Обезбеђивање стимулативног оквира за пословање и адекватног привредног амбијента за привлачење инвестиција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НСЗ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Дарко Остојић, саветник за израду пројеката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76" w:name="_Toc4_-_РАЗВОЈ_ТУРИЗМА"/>
      <w:bookmarkEnd w:id="176"/>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"4 - РАЗВОЈ ТУРИЗМА"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Унапређење туристичке понуде у граду/општини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Пораст прихода од боравишне таксе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104</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23.400.000,00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23.430.000,00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КАРТИЦА ПРИХОДА БОРАВИШНЕ ТАКСЕ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 РАДА ТУРИСТИЧКЕ ОРГАНИЗАЦИЈЕ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туристичке понуде у граду/општини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РАДУ ТО БЕЛА ЦРКВА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развојем туризма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5.935.000,00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5.935.000,00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РАДУ ТО БЕЛА ЦРКВА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Промоција туристичке понуде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3.765.000,00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3.795.000,00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РАДУ ТО БЕЛА ЦРКВА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77" w:name="_Toc5_-_ПОЉОПРИВРЕДА_И_РУРАЛНИ_РАЗВОЈ"/>
      <w:bookmarkEnd w:id="177"/>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"5 - ПОЉОПРИВРЕДА И РУРАЛНИ РАЗВОЈ"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Унапређење пољопривредне производње у граду/општини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Унапређење конкурентности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Проценат наводњаване површине у односу на укупну површину коришћеног пољопривредног земљишта (КПЗ)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19.000.000,00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21.500.000,00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ИЗВЕШТАЈ КОМИСИЈЕ ПОЉОПРИВРЕДЕ ЗА ЗАШ.УРЕЂ И КОР.ПОЉ.ЗЕМ.</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ДРАГАН СТАНКОВИЋ, члан већа за пољопривреду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ГОДИШЊИ ПРОГРАМ ЗА ЗАШТИТУ ,УРЕЂЕЊЕ И КОРИШЋЕЊЕ ПОЉОПРИВРЕДНОГ ЗЕМЉИШТА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пољопривредне производње у граду/општини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Ефикасно управљање пољопривредним земљиштем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Проценат обухваћености пољопривредног земљишта у годишњем Програму заштите, уређења и коришћења пољопривредног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КОМИСИЈЕ ПОЉОПРИВРЕДЕ ЗА ЗАШ.УРЕЂ И КОР.ПОЉ.ЗЕМ.</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ДРАГАН СТАНКОВИЋ, члан већа за пољопривреду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78" w:name="_Toc6_-_ЗАШТИТА_ЖИВОТНЕ_СРЕДИНЕ"/>
      <w:bookmarkEnd w:id="178"/>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"6 - ЗАШТИТА ЖИВОТНЕ СРЕДИНЕ"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Унапређење заштите природе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подручја која су проглашена заштићеним подручјем ИИИ категорије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СКУПШТИНЕ ПОКРАЈИНЕ О ПРОГАЛШЕЊУ ЗАШТИЋЕНОГ ПОДРУЧЈА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ОЛИВЕРА АРНОВЉЕВИЋ, саветник за заштиту животне средине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 ЗАШТИТЕ ЖИВОТНЕ СРЕДИНЕ СА АКЦИОНИМ ПЛАНОМ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Обезбеђивање услова за одрживи развој локалне заједнице одговорним односом према животној средини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Праћење у складу са прописаним законским обавезама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урађених мониторинга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РЕАЛИЗОВАНИМ АКЦИЈАМА ОД ИЗВОЂАЧА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ОЛИВЕРА АРНОВЉЕВИЋ, саветник за заштиту животне средине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УСВОЈЕН ПРОГРАМ ЗАШТИТЕ ЖИВОТНЕ СРЕДИНЕ СА АКЦИОНИМ ПЛАНОМ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Обезбеђивање услова за одрживи развој локалне заједнице одговорним односом према животној средин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подручја која су проглашена заштићеним подручјем ИИИ категорије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СКУПШТИНЕ ПОКРАЈИНЕ О ПРОГАЛШЕЊУ ЗАШТИЋЕНОГ ПОДРУЧЈА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ОЛИВЕРА АРНОВЉЕВИЋ, саветник за заштиту животне средине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 РАДА ЈП БЕЛОЦРКВАНСКИ ВОДОВОД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Ефикасно и одрживо управљање отпадним водама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Адекватан квалитет пружених услуга одвођења отпадних вода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интервенција на канализационој мрежи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РАДУ ЈП БЕЛОЦРКВАНСКИ КОМУНАЛАЦ</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ОЛИВЕРА АРНОВЉЕВИЋ, саветник за заштиту животне средине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 БЕЛОЦРКВАНСКИ КОМУНАЛАЦ</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Одрживо управљање отпадом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Одрживо 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очишћених дивљих депонија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СИТУАЦИЈЕ ЈКП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ОЛИВЕРА АРНОВЉЕВИЋ, саветник за заштиту животне средине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79" w:name="_Toc7_-_ОРГАНИЗАЦИЈА_САОБРАЋАЈА_И_САОБРА"/>
      <w:bookmarkEnd w:id="179"/>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"7 - ОРГАНИЗАЦИЈА САОБРАЋАЈА И САОБРАЋАЈНА ИНФРАСТРУКТУРА"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Унапређење организације саобраћаја и унапређење саобраћајне инфраструктуре у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43.540.000,00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8.656.627,00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52.196.627,00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СИТУАЦИЈА ИЗВОДЈАЦА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Предраг Стошић, јавне набавке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ЈКП БЕЛОЦРКВАНСКИ КОМУНАЛАЦ</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организације саобраћаја и унапређење саобраћајне инфраструктуре у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40.665.000,00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СИТУАЦИЈЕ ЈКП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ПРЕДРАГ СТОШИЋ, саветник за јавне набавке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ЈАТП БЕЛА ЦРКВА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Јавни градски и приградски превоз путника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Максимална могућа покривеност корисника и територије услугама јавног превоза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Проценат покривености територије услугом јавног превоза (мерено кроз број насеља где постоји организован јавни превоз у односу на укупан број насеља)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РАЧУНИ ЈАТП</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ПРЕДРАГ СТОШИЋ, саветник за јавне набавке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саобраћајне инфраструктуре у индустријском парку Бела Црква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Склопљен уговор за финансирање пројекта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саобраћајне инфраструктуре у индустријском парку Бела Црква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Обезбеђење услова за нове инвеститора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новоотворених радних места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8.031.627,00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8.531.627,00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БИЛТЕН НАЦИОНАЛНЕ СЛУЗБЕ ЗА ЗАПОШЉАВАЊЕ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ПРЕДРАГ СТОШИЋ, саветник за јавне набавке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0" w:name="_Toc8_-_ПРЕДШКОЛСКО_ОБРАЗОВАЊЕ_И_ВАСПИТА"/>
      <w:bookmarkEnd w:id="180"/>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"8 - ПРЕДШКОЛСКО ОБРАЗОВАЊЕ И ВАСПИТАЊЕ"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Омогућавање обухвата предшколске деце у вртићима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34.000.000,00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7.746.000,00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41.746.000,00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ЕВИДЕНЦИЈА ПРЕДШКОЛСКЕ УСТАНОВЕ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Омогућавање обухвата предшколске деце у вртићима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7.746.000,00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41.746.000,00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1" w:name="_Toc9_-_Основно_образовање_и_васпитање"/>
      <w:bookmarkEnd w:id="181"/>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"9 - Основно образовање и васпитање"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80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31.091.658,00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31.091.658,00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3.160.558,00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3.160.558,00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ПЛАНОВИ ОСНОВНИХ ШКОЛА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 ШКОЛЕ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основног образовања свој деци са територије града/општине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4.501.100,00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4.501.100,00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ОСНОВНИХ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2" w:name="_Toc10_-_СРЕДЊЕ_ОБРАЗОВАЊЕ_И_ВАСПИТАЊЕ"/>
      <w:bookmarkEnd w:id="182"/>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"10 - СРЕДЊЕ ОБРАЗОВАЊЕ И ВАСПИТАЊЕ"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Доступност средњег образовања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475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19.698.230,00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2.200.000,00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21.898.230,00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ЕВИДЕНЦИЈА СРЕДЊИХ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фФИНАНСИЈСКИ ПЛАНОВИ СРЕДЊИХ ШКОЛА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средњег образовања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СРЕДЊИХ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средњих школа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4.720.542,00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4.720.542,00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СРЕДЊИХ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Доступност средњег образовања у складу са прописаним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4.677.688,00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4.677.688,00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СРЕДЊИХ ШКОЛА О БРОЈУ ДЕЦЕ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3" w:name="_Toc11_-_СОЦИЈАЛНА_И_ДЕЧЈА_ЗАШТИТА"/>
      <w:bookmarkEnd w:id="183"/>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"11 - СОЦИЈАЛНА И ДЕЧЈА ЗАШТИТА"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Обезбеђивање свеобухватне социјалне заштите и помоћи најугроженијем становништву града/општине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Повећање доступности права и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Проценат корисника мера и услуга социјалне и дечје заштите који се финансирају из буџета града/општине у односу на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6,15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26.110.000,00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3.900.000,00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30.010.000,00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ЕВИДЕНЦИЈА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Једнократне помоћи и други облици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ДОМОМ ЗА ДЕЦУ ВЕРА РАДИВОЈЕВИЋ</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Породични и домски смештај, прихватилишта и друге врсте смештаја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ЕВИДЕНЦИЈА ДОМА ЗА ДЕЦУ ВЕРА РАДИВОЈЕВИЋ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КОНКУРС ЗА УДРУЖЕЊА ГРАЂАНА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Дневне услуге у заједници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ГОДИШЊИ ИЗВЕШТАЈ УДРУЖЕЊА О УТРОШЕНИМ СРЕДСТВИМА ПО КОНКУРСУ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реализацији програма Црвеног крста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акција на прикупљању различитих врста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О РАДУ ЦРВЕНОГ КРСТА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УГОВОР СА КОРИСНИЦИМА СТИПЕНДИЈЕ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деци 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услуга соијалне заштите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ПОТВРДА СА ФАКУЛТЕТА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СКУПШТИНСКА ОДЛУКА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рађању и родитељству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породицама да остваре жељени број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Просечан износ давања за мере подршке рађању по рођеном детету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46000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46000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4" w:name="_Toc12_-_ЗДРАВСТВЕНА_ЗАШТИТА"/>
      <w:bookmarkEnd w:id="184"/>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"12 - ЗДРАВСТВЕНА ЗАШТИТА"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Доступност примарне здравствене заштите у складу са националним стандардима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Покривеност становништва примарном здравственом заштитом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95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26.000.000,00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26.000.000,00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ЕВИДЕНЦИЈА ДОМА ЗДРАВЉА БЕЛА ЦРКВА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Емина Минић, члан већа за здравство</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установа примарне здравствене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САВЕТА ЗА ЗДРАВЉЕ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Емина Минић, члан већа за здравство</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5" w:name="_Toc13_-_РАЗВОЈ_КУЛТУРЕ_И_ИНФОРМИСАЊА"/>
      <w:bookmarkEnd w:id="185"/>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"13 - РАЗВОЈ КУЛТУРЕ И ИНФОРМИСАЊА"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БУДЗЕТУ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Очување, унапређење и представљање културно-историјског наслеђа,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50.927.863,00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370.000,00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1.721.000,00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53.018.863,00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ИЗВЕСТАЈ ЧЛАНА ВЕЋА ЗА КУЛТУРУ</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установа културе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8.646.500,00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8.656.500,00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ЧЛАНА ВЕЋА ЗА КУЛТУРУ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Очување, унапређење и представљање културно-историјског наслеђа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10.180.000,00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1.721.000,00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12.171.000,00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МАКСИМАЛНОМ БРОЈУ ЗАПОСЛЕНИХ</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установа културе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7.145.000,00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ЧЛАНА ВЕЋА ЗА КУЛТУРУ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УСТАНОВА КУЛТУРЕ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Очување, унапређење и представљање културно-историјског наслеђа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УСТАНОВА КУЛТУРЕ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ЧЛАНА ВЕЋА ЗА КУЛТУРУ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val="sr-Cyrl-RS"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Јачање културне продукције и уметничког стваралаштва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ЧЛАНА ВЕЋА ЗА КУЛТУРУ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система очувања и представљања културно-историјског наслеђа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презентације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реализованих програма који промовишу локално културно наслеђе у односу на број планираних програма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7.156.363,00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7.156.363,00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ЧЛАНА ВЕЋА ЗА КУЛТУРУ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Љупче Станковић, члан већа за културу и туризам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КОНКУРС И ЗАКЉУЧЕНИ УГОВОРИ ЗА ЈАВНО ИНФОРМИСАЊЕ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Остваривање и унапређивање јавног интереса у области јавног информисања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КОНКУРС И ЗАКЉУЧЕНИ УГОВОРИ ЗА ЈАВНО ИНФОРМИСАЊЕ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6" w:name="_Toc14_-_РАЗВОЈ_СПОРТА_И_ОМЛАДИНЕ"/>
      <w:bookmarkEnd w:id="186"/>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"14 - РАЗВОЈ СПОРТА И ОМЛАДИНЕ"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Обезбеђивање приступа спорту и подршка пројектима везаним за развој спорта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38</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24.260.000,00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135.411.369,00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159.671.369,00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УГОВОРИ СА СПОРТСКИМ УДРУЖЕЊИМА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Марко Лазаревић, члан већа за спорт и омладину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Програми спортских организација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локалним спортским организацијама, удружењима и савезима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ПРОГРАМИ СПОРТСКИХ ОРГАНИЗАЦИЈА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Марко Лазаревић, члан већа за спорт и омладину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спортског савеза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локалних спортских установа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СПОРТСКОГ САВЕЗА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Марко Лазаревић, члан већа за спорт и омладину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Програм рада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Спровођење омладинске политике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Подршка активном укључивању младих у различите друштвене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младих корисника услуга мера омладинске политике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211.369,00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1.211.369,00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Марко Лазаревић, члан већа за спорт и омладину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Пут ка родној равноправности у спорту Општине Бела Црква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Скупштинска одлука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Родно буџетирање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Марко Лазаревић, члан већа за спорт и омладину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спортске хале Бела Црква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Владе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спортске хале Бела Црква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Обезбеђени прописани услови за спортске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спортских организација који користе услуге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3.960.000,00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135.200.000,00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139.160.000,00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ИЗВЕСТАЈ СПОРТСКОГ САВЕЗА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Марко Лазаревић, члан већа за спорт и омладину</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7" w:name="_Toc15_-_ОПШТЕ_УСЛУГЕ_ЛОКАЛНЕ_САМОУПРАВЕ"/>
      <w:bookmarkEnd w:id="187"/>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"15 - ОПШТЕ УСЛУГЕ ЛОКАЛНЕ САМОУПРАВЕ"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Обезбеђивање услуга јавне управе и остваривање и заштита права грађана и јавног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Одрживо управно и финансијско функционисање града/општине у складу надлежностима и пословима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Број донетих аката органа и служби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117.165.749,00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684.250,00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117.849.999,00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r w:rsidRPr="001B04D1">
              <w:rPr>
                <w:rFonts w:ascii="Times New Roman" w:eastAsia="Times New Roman" w:hAnsi="Times New Roman" w:cs="Times New Roman"/>
                <w:b/>
                <w:bCs/>
                <w:color w:val="000000"/>
                <w:sz w:val="12"/>
                <w:szCs w:val="12"/>
                <w:lang w:val="sr-Cyrl-RS" w:eastAsia="zh-CN"/>
              </w:rPr>
              <w:t>Мирослав Шинжар, начелник Општинске управе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val="sr-Cyrl-RS"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по решеним предметима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локалне самоуправе и градских општина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решених предмета по запосленом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99.225.000,00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684.250,00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99.909.250,00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РЕШЕНИХ ПРЕДМЕТА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Мирослав Шинжар, начелник Општинске управе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О ДОНЕТИМ АКТИМА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Слободан Краварски, ,члан већа</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националних савета националних мањина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Финансијски план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националних савета националних мањина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реализованих пројеката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ПРОЈЕКТИ НАЦИОНАЛНИХ МАЊИНА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val="sr-Cyrl-RS" w:eastAsia="zh-CN"/>
              </w:rPr>
              <w:t>Мирослав Шинжар</w:t>
            </w:r>
            <w:r w:rsidRPr="001B04D1">
              <w:rPr>
                <w:rFonts w:ascii="Times New Roman" w:eastAsia="Times New Roman" w:hAnsi="Times New Roman" w:cs="Times New Roman"/>
                <w:color w:val="000000"/>
                <w:sz w:val="12"/>
                <w:szCs w:val="12"/>
                <w:lang w:eastAsia="zh-CN"/>
              </w:rPr>
              <w:t>, начелник Општинске управе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Решење о текућој буџетској резерви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Текућа буџетска резерва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Мирослав Шинжар, начелник Општинске управе 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Решење о сталној буџетској резерви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Стална буџетска резерва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1.540.749,00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1.540.749,00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Мирослав Шинжар, начелник Општинске управе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штаба за вантредне ситуације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Управљање у ванредним ситуацијама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Изградња ефикасног превентивног система заштите и спасавања на избегавању последица 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идентификованих објеката критичне инфраструктуре (нпр. трафостанице)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ИЗВЕШТАЈ ШТАБА ЗА ВАНРЕДНЕ СИТУАЦИЈЕ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Мирослав Шинжар, начелник Општинске управе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8" w:name="_Toc16_-_ПОЛИТИЧКИ_СИСТЕМ_ЛОКАЛНЕ_САМОУП"/>
      <w:bookmarkEnd w:id="188"/>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"16 - ПОЛИТИЧКИ СИСТЕМ ЛОКАЛНЕ САМОУПРАВЕ"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Обављање основних функција изборних органа локалне самоуправе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23.491.500,00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23.491.500,00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Записник са седнице Скупштине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скупштине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6.970.500,00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6.970.500,00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ЗАПИСНИК О ОДРЖАНИМ СКУПШТИНАМА ОПШТИНЕ БЕЛА ЦРКВА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Јадранка Милосављевић, секретар Скупштине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АКТ О ИМЕНОВАЊУ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извршних органа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донетих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4.700.000,00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ЗАПИСНИК СА СЕДНИЦА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АКТ О ИМЕНОВАЊУ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извршних органа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донетих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9.821.000,00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9.821.000,00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ЗАПИСНИК СА СЕДНИЦА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МИЛИЦА УЉМАНСКИ, заменик председника општине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Локални избори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Закон о изборима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Функционисање скупштине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Успешно одржани избори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Излазност гласача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75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РАСПОЛОЖИВА ДОКУМЕНТА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Јадранка Милосављевић, секретар Скупштине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bookmarkStart w:id="189" w:name="_Toc17_-_ЕНЕРГЕТСКА_ЕФИКАСНОСТ_И_ОБНОВЉИ"/>
      <w:bookmarkEnd w:id="189"/>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"17 - ЕНЕРГЕТСКА ЕФИКАСНОСТ И ОБНОВЉИВИ ИЗВОРИ ЕНЕРГИЈЕ"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Одрживи енергетски развој локалне самоуправе кроз подстицање унапређења енергетске ефикасности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Смањење расхода за енергију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Укупни расходи за набавку енергије (РСД)</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738000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738000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650000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650000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650000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1.000.000,00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eastAsia="zh-CN"/>
              </w:rPr>
              <w:t>ФАКТУРЕ О УТРОШЕНОЈ ЕНЕРГИЈИ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r w:rsidRPr="001B04D1">
              <w:rPr>
                <w:rFonts w:ascii="Times New Roman" w:eastAsia="Times New Roman" w:hAnsi="Times New Roman" w:cs="Times New Roman"/>
                <w:b/>
                <w:bCs/>
                <w:color w:val="000000"/>
                <w:sz w:val="12"/>
                <w:szCs w:val="12"/>
                <w:lang w:val="sr-Cyrl-RS" w:eastAsia="zh-CN"/>
              </w:rPr>
              <w:t>Снежана Радојчић</w:t>
            </w:r>
            <w:r w:rsidRPr="001B04D1">
              <w:rPr>
                <w:rFonts w:ascii="Times New Roman" w:eastAsia="Times New Roman" w:hAnsi="Times New Roman" w:cs="Times New Roman"/>
                <w:b/>
                <w:bCs/>
                <w:color w:val="000000"/>
                <w:sz w:val="12"/>
                <w:szCs w:val="12"/>
                <w:lang w:eastAsia="zh-CN"/>
              </w:rPr>
              <w:t>, начелник за урбанизам</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2"/>
                <w:szCs w:val="12"/>
                <w:lang w:eastAsia="zh-CN"/>
              </w:rPr>
            </w:pPr>
          </w:p>
        </w:tc>
      </w:tr>
      <w:tr w:rsidR="001B04D1" w:rsidRPr="001B04D1" w:rsidTr="001B04D1">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Енергетски менаџмент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Одрживи енергетски развој локалне самоуправе кроз подстицање унапређења енергетске ефикасности, побољшање енергетске инфраструктуре и шире употребе обновљивих извора енергије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Унапређење инфраструктуре јавног осветљења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Број нових сијаличних места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СИТУАЦИЈА ПРОЈЕКТАНАТА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r w:rsidRPr="001B04D1">
              <w:rPr>
                <w:rFonts w:ascii="Times New Roman" w:eastAsia="Times New Roman" w:hAnsi="Times New Roman" w:cs="Times New Roman"/>
                <w:color w:val="000000"/>
                <w:sz w:val="12"/>
                <w:szCs w:val="12"/>
                <w:lang w:eastAsia="zh-CN"/>
              </w:rPr>
              <w:t>Предраг Стошић, саветник за јавне набавке</w:t>
            </w: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r w:rsidR="001B04D1" w:rsidRPr="001B04D1" w:rsidTr="001B04D1">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jc w:val="center"/>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c>
          <w:tcPr>
            <w:tcW w:w="962" w:type="dxa"/>
            <w:vMerge/>
            <w:tcBorders>
              <w:top w:val="single" w:sz="6" w:space="0" w:color="000000"/>
              <w:left w:val="single" w:sz="6" w:space="0" w:color="000000"/>
              <w:bottom w:val="single" w:sz="6" w:space="0" w:color="000000"/>
              <w:right w:val="single" w:sz="6" w:space="0" w:color="000000"/>
            </w:tcBorders>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2"/>
                <w:szCs w:val="12"/>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190" w:name="__bookmark_35"/>
      <w:bookmarkEnd w:id="190"/>
    </w:p>
    <w:tbl>
      <w:tblPr>
        <w:tblW w:w="16110" w:type="dxa"/>
        <w:tblLayout w:type="fixed"/>
        <w:tblCellMar>
          <w:left w:w="0" w:type="dxa"/>
          <w:right w:w="0" w:type="dxa"/>
        </w:tblCellMar>
        <w:tblLook w:val="01E0" w:firstRow="1" w:lastRow="1" w:firstColumn="1" w:lastColumn="1" w:noHBand="0" w:noVBand="0"/>
      </w:tblPr>
      <w:tblGrid>
        <w:gridCol w:w="16110"/>
      </w:tblGrid>
      <w:tr w:rsidR="001B04D1" w:rsidRPr="001B04D1" w:rsidTr="001B04D1">
        <w:tc>
          <w:tcPr>
            <w:tcW w:w="16117" w:type="dxa"/>
          </w:tcPr>
          <w:p w:rsidR="001B04D1" w:rsidRPr="001B04D1" w:rsidRDefault="001B04D1" w:rsidP="001B04D1">
            <w:pPr>
              <w:spacing w:before="100" w:beforeAutospacing="1" w:after="0" w:line="240" w:lineRule="auto"/>
              <w:jc w:val="center"/>
              <w:rPr>
                <w:rFonts w:ascii="Times New Roman" w:eastAsia="Times New Roman" w:hAnsi="Times New Roman" w:cs="Times New Roman"/>
                <w:color w:val="000000"/>
                <w:sz w:val="20"/>
                <w:szCs w:val="20"/>
                <w:lang w:eastAsia="zh-CN"/>
              </w:rPr>
            </w:pPr>
            <w:bookmarkStart w:id="191" w:name="__bookmark_36"/>
            <w:bookmarkEnd w:id="191"/>
          </w:p>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bookmarkStart w:id="192" w:name="__bookmark_37"/>
      <w:bookmarkEnd w:id="192"/>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193" w:name="__bookmark_38"/>
      <w:bookmarkEnd w:id="193"/>
    </w:p>
    <w:tbl>
      <w:tblPr>
        <w:tblW w:w="16110" w:type="dxa"/>
        <w:tblLayout w:type="fixed"/>
        <w:tblLook w:val="01E0" w:firstRow="1" w:lastRow="1" w:firstColumn="1" w:lastColumn="1" w:noHBand="0" w:noVBand="0"/>
      </w:tblPr>
      <w:tblGrid>
        <w:gridCol w:w="901"/>
        <w:gridCol w:w="7114"/>
        <w:gridCol w:w="1649"/>
        <w:gridCol w:w="1649"/>
        <w:gridCol w:w="1649"/>
        <w:gridCol w:w="1649"/>
        <w:gridCol w:w="1499"/>
      </w:tblGrid>
      <w:tr w:rsidR="001B04D1" w:rsidRPr="001B04D1" w:rsidTr="001B04D1">
        <w:trPr>
          <w:trHeight w:val="230"/>
          <w:tblHeader/>
        </w:trPr>
        <w:tc>
          <w:tcPr>
            <w:tcW w:w="16117" w:type="dxa"/>
            <w:gridSpan w:val="7"/>
            <w:tcBorders>
              <w:top w:val="nil"/>
              <w:left w:val="nil"/>
              <w:bottom w:val="nil"/>
              <w:right w:val="nil"/>
            </w:tcBorders>
            <w:tcMar>
              <w:top w:w="0" w:type="dxa"/>
              <w:left w:w="0" w:type="dxa"/>
              <w:bottom w:w="0" w:type="dxa"/>
              <w:right w:w="0" w:type="dxa"/>
            </w:tcMar>
            <w:hideMark/>
          </w:tcPr>
          <w:tbl>
            <w:tblPr>
              <w:tblW w:w="16110" w:type="dxa"/>
              <w:jc w:val="center"/>
              <w:tblLayout w:type="fixed"/>
              <w:tblLook w:val="01E0" w:firstRow="1" w:lastRow="1" w:firstColumn="1" w:lastColumn="1" w:noHBand="0" w:noVBand="0"/>
            </w:tblPr>
            <w:tblGrid>
              <w:gridCol w:w="5806"/>
              <w:gridCol w:w="4498"/>
              <w:gridCol w:w="5806"/>
            </w:tblGrid>
            <w:tr w:rsidR="001B04D1" w:rsidRPr="001B04D1">
              <w:trPr>
                <w:jc w:val="center"/>
              </w:trPr>
              <w:tc>
                <w:tcPr>
                  <w:tcW w:w="5808"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4500"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ПРИХОДА</w:t>
                  </w:r>
                </w:p>
              </w:tc>
              <w:tc>
                <w:tcPr>
                  <w:tcW w:w="5809"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trPr>
                <w:jc w:val="center"/>
              </w:trPr>
              <w:tc>
                <w:tcPr>
                  <w:tcW w:w="5808"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     БУЏЕТ ОПШТИНЕ БЕЛА ЦРКВА</w:t>
                  </w:r>
                </w:p>
              </w:tc>
              <w:tc>
                <w:tcPr>
                  <w:tcW w:w="4500"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2020</w:t>
                  </w:r>
                </w:p>
              </w:tc>
              <w:tc>
                <w:tcPr>
                  <w:tcW w:w="5809"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300"/>
          <w:tblHeader/>
        </w:trPr>
        <w:tc>
          <w:tcPr>
            <w:tcW w:w="16117" w:type="dxa"/>
            <w:gridSpan w:val="7"/>
            <w:tcBorders>
              <w:top w:val="nil"/>
              <w:left w:val="nil"/>
              <w:bottom w:val="nil"/>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w:t>
            </w:r>
          </w:p>
        </w:tc>
      </w:tr>
      <w:bookmarkStart w:id="194" w:name="_Toc0"/>
      <w:bookmarkEnd w:id="194"/>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 \f C \l "1"</w:instrText>
            </w:r>
            <w:r w:rsidRPr="001B04D1">
              <w:rPr>
                <w:rFonts w:ascii="Times New Roman" w:eastAsia="Times New Roman" w:hAnsi="Times New Roman" w:cs="Times New Roman"/>
                <w:sz w:val="20"/>
                <w:szCs w:val="20"/>
                <w:lang w:eastAsia="zh-CN"/>
              </w:rPr>
              <w:fldChar w:fldCharType="end"/>
            </w:r>
          </w:p>
          <w:bookmarkStart w:id="195" w:name="_Toc311000"/>
          <w:bookmarkEnd w:id="195"/>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"311000"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13.764.230,00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13.764.230,00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13.764.230,00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13.764.230,00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2,01</w:t>
            </w:r>
          </w:p>
        </w:tc>
      </w:tr>
      <w:bookmarkStart w:id="196" w:name="_Toc711000"/>
      <w:bookmarkEnd w:id="196"/>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152.827.000,00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152.827.000,00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22,31</w:t>
            </w:r>
          </w:p>
        </w:tc>
      </w:tr>
      <w:bookmarkStart w:id="197" w:name="_Toc712000"/>
      <w:bookmarkEnd w:id="197"/>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"712000"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712111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фонд зарада запослених који се финансира из буџета и фондова обавезног социјалног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198" w:name="_Toc713000"/>
      <w:bookmarkEnd w:id="198"/>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"713000"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37.924.000,00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37.924.000,00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0,29</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1,58</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115.574.000,00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115.574.000,00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16,87</w:t>
            </w:r>
          </w:p>
        </w:tc>
      </w:tr>
      <w:bookmarkStart w:id="199" w:name="_Toc714000"/>
      <w:bookmarkEnd w:id="199"/>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"714000"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0,88</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714514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Годишња накнада за моторна возила, тракторе и прикључна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8.357.000,00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1,22</w:t>
            </w:r>
          </w:p>
        </w:tc>
      </w:tr>
      <w:bookmarkStart w:id="200" w:name="_Toc716000"/>
      <w:bookmarkEnd w:id="200"/>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"716000"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3.680.000,00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0,54</w:t>
            </w:r>
          </w:p>
        </w:tc>
      </w:tr>
      <w:bookmarkStart w:id="201" w:name="_Toc732000"/>
      <w:bookmarkEnd w:id="201"/>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"732000"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202" w:name="_Toc733000"/>
      <w:bookmarkEnd w:id="202"/>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"733000"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13.846.000,00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13.846.000,00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29,26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19,73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149.246.000,00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349.746.000,00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51,05</w:t>
            </w:r>
          </w:p>
        </w:tc>
      </w:tr>
      <w:bookmarkStart w:id="203" w:name="_Toc741000"/>
      <w:bookmarkEnd w:id="203"/>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"741000"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741516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за коришћење ресурса и резерви минералних сировина када се експлоатација врши на територији аутономне покрајине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699.500,00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22.899.500,00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22.899.500,00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3,34</w:t>
            </w:r>
          </w:p>
        </w:tc>
      </w:tr>
      <w:bookmarkStart w:id="204" w:name="_Toc742000"/>
      <w:bookmarkEnd w:id="204"/>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"742000"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1,31</w:t>
            </w:r>
          </w:p>
        </w:tc>
      </w:tr>
      <w:bookmarkStart w:id="205" w:name="_Toc743000"/>
      <w:bookmarkEnd w:id="205"/>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"743000"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743354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Приходи од новчаних казни за прекршаје које изриче општински орган управе надлежан за изворне јавне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3.633.500,00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3.633.500,00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0,53</w:t>
            </w:r>
          </w:p>
        </w:tc>
      </w:tr>
      <w:bookmarkStart w:id="206" w:name="_Toc744000"/>
      <w:bookmarkEnd w:id="206"/>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"744000"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0,03</w:t>
            </w:r>
          </w:p>
        </w:tc>
      </w:tr>
      <w:bookmarkStart w:id="207" w:name="_Toc745000"/>
      <w:bookmarkEnd w:id="207"/>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"745000"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Део добити јавног предузећа и других облика организовања,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0,29</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0,43</w:t>
            </w:r>
          </w:p>
        </w:tc>
      </w:tr>
      <w:bookmarkStart w:id="208" w:name="_Toc772000"/>
      <w:bookmarkEnd w:id="208"/>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"772000"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0,06</w:t>
            </w:r>
          </w:p>
        </w:tc>
      </w:tr>
      <w:bookmarkStart w:id="209" w:name="_Toc781000"/>
      <w:bookmarkEnd w:id="209"/>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"781000"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између буџетских корисника на истом нивоу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781000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ТРАНСФЕРИ ИЗМЕЂУ БУЏЕТСКИХ КОРИСНИКА НА ИСТОМ НИВОУ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0,25</w:t>
            </w:r>
          </w:p>
        </w:tc>
      </w:tr>
      <w:bookmarkStart w:id="210" w:name="_Toc811000"/>
      <w:bookmarkEnd w:id="210"/>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811153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отплате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bookmarkStart w:id="211" w:name="_Toc813000"/>
      <w:bookmarkEnd w:id="211"/>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"813000"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продаје осталих основних средстава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ПРИМАЊА ОД ПРОДАЈЕ ОСТАЛИХ ОСНОВНИХ СРЕДСТАВА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bookmarkStart w:id="212" w:name="_Toc841000"/>
      <w:bookmarkEnd w:id="212"/>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"841000"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0,03</w:t>
            </w:r>
          </w:p>
        </w:tc>
      </w:tr>
      <w:bookmarkStart w:id="213" w:name="_Toc921000"/>
      <w:bookmarkEnd w:id="213"/>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"921000"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921951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Примања од продаје домаћих акција и осталог капитала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ПРИМАЊА ОД ПРОДАЈЕ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8017"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164.761.230,00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685.131.230,00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214" w:name="__bookmark_39"/>
      <w:bookmarkEnd w:id="214"/>
    </w:p>
    <w:tbl>
      <w:tblPr>
        <w:tblW w:w="16110" w:type="dxa"/>
        <w:tblLayout w:type="fixed"/>
        <w:tblLook w:val="01E0" w:firstRow="1" w:lastRow="1" w:firstColumn="1" w:lastColumn="1" w:noHBand="0" w:noVBand="0"/>
      </w:tblPr>
      <w:tblGrid>
        <w:gridCol w:w="900"/>
        <w:gridCol w:w="7639"/>
        <w:gridCol w:w="1649"/>
        <w:gridCol w:w="1649"/>
        <w:gridCol w:w="1649"/>
        <w:gridCol w:w="1649"/>
        <w:gridCol w:w="975"/>
      </w:tblGrid>
      <w:tr w:rsidR="001B04D1" w:rsidRPr="001B04D1" w:rsidTr="001B04D1">
        <w:trPr>
          <w:trHeight w:val="230"/>
          <w:tblHeader/>
        </w:trPr>
        <w:tc>
          <w:tcPr>
            <w:tcW w:w="16117" w:type="dxa"/>
            <w:gridSpan w:val="7"/>
            <w:tcBorders>
              <w:top w:val="nil"/>
              <w:left w:val="nil"/>
              <w:bottom w:val="nil"/>
              <w:right w:val="nil"/>
            </w:tcBorders>
            <w:tcMar>
              <w:top w:w="0" w:type="dxa"/>
              <w:left w:w="0" w:type="dxa"/>
              <w:bottom w:w="0" w:type="dxa"/>
              <w:right w:w="0" w:type="dxa"/>
            </w:tcMar>
            <w:hideMark/>
          </w:tcPr>
          <w:tbl>
            <w:tblPr>
              <w:tblW w:w="16110" w:type="dxa"/>
              <w:jc w:val="center"/>
              <w:tblLayout w:type="fixed"/>
              <w:tblLook w:val="01E0" w:firstRow="1" w:lastRow="1" w:firstColumn="1" w:lastColumn="1" w:noHBand="0" w:noVBand="0"/>
            </w:tblPr>
            <w:tblGrid>
              <w:gridCol w:w="5806"/>
              <w:gridCol w:w="4498"/>
              <w:gridCol w:w="5806"/>
            </w:tblGrid>
            <w:tr w:rsidR="001B04D1" w:rsidRPr="001B04D1">
              <w:trPr>
                <w:jc w:val="center"/>
              </w:trPr>
              <w:tc>
                <w:tcPr>
                  <w:tcW w:w="5808"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4500"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ИЗДАЦИ БУЏЕТА ПО НАМЕНАМА</w:t>
                  </w:r>
                </w:p>
              </w:tc>
              <w:tc>
                <w:tcPr>
                  <w:tcW w:w="5809"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trPr>
                <w:jc w:val="center"/>
              </w:trPr>
              <w:tc>
                <w:tcPr>
                  <w:tcW w:w="5808"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     БУЏЕТ ОПШТИНЕ БЕЛА ЦРКВА</w:t>
                  </w:r>
                </w:p>
              </w:tc>
              <w:tc>
                <w:tcPr>
                  <w:tcW w:w="4500"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2020</w:t>
                  </w:r>
                </w:p>
              </w:tc>
              <w:tc>
                <w:tcPr>
                  <w:tcW w:w="5809"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225"/>
          <w:tblHeader/>
        </w:trPr>
        <w:tc>
          <w:tcPr>
            <w:tcW w:w="16117" w:type="dxa"/>
            <w:gridSpan w:val="7"/>
            <w:tcBorders>
              <w:top w:val="nil"/>
              <w:left w:val="nil"/>
              <w:bottom w:val="nil"/>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 БУЏЕТ ОПШТИНЕ БЕЛА ЦРКВА" \f C \l "1"</w:instrText>
            </w:r>
            <w:r w:rsidRPr="001B04D1">
              <w:rPr>
                <w:rFonts w:ascii="Times New Roman" w:eastAsia="Times New Roman" w:hAnsi="Times New Roman" w:cs="Times New Roman"/>
                <w:sz w:val="20"/>
                <w:szCs w:val="20"/>
                <w:lang w:eastAsia="zh-CN"/>
              </w:rPr>
              <w:fldChar w:fldCharType="end"/>
            </w:r>
          </w:p>
          <w:bookmarkStart w:id="215" w:name="_Toc410000_РАСХОДИ_ЗА_ЗАПОСЛЕНЕ"/>
          <w:bookmarkEnd w:id="215"/>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"410000 РАСХОДИ ЗА ЗАПОСЛЕНЕ"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94.986.000,00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13,86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16.234.500,00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112.971.500,00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7.676.000,00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120.669.500,00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17,61</w:t>
            </w:r>
          </w:p>
        </w:tc>
      </w:tr>
      <w:bookmarkStart w:id="216" w:name="_Toc420000_КОРИШЋЕЊЕ_УСЛУГА_И_РОБА"/>
      <w:bookmarkEnd w:id="216"/>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"420000 КОРИШЋЕЊЕ УСЛУГА И РОБА"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53.381.400,00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54.185.400,00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7,91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50.488.000,00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50.817.000,00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54.584.363,00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3.505.094,00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58.094.457,00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8,48</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37.191.100,00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37.562.100,00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5,48</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15.207.000,00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448.369,00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15.750.369,00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211.843.863,00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5.375.463,00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217.567.326,00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31,76</w:t>
            </w:r>
          </w:p>
        </w:tc>
      </w:tr>
      <w:bookmarkStart w:id="217" w:name="_Toc440000_ОТПЛАТА_КАМАТА_И_ПРАТЕЋИ_ТРОШ"/>
      <w:bookmarkEnd w:id="217"/>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"440000 ОТПЛАТА КАМАТА И ПРАТЕЋИ ТРОШКОВИ ЗАДУЖИВАЊА"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0,05</w:t>
            </w:r>
          </w:p>
        </w:tc>
      </w:tr>
      <w:bookmarkStart w:id="218" w:name="_Toc450000_СУБВЕНЦИЈЕ"/>
      <w:bookmarkEnd w:id="218"/>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"450000 СУБВЕНЦИЈЕ"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1,93</w:t>
            </w:r>
          </w:p>
        </w:tc>
      </w:tr>
      <w:bookmarkStart w:id="219" w:name="_Toc460000_ДОНАЦИЈЕ,_ДОТАЦИЈЕ_И_ТРАНСФЕР"/>
      <w:bookmarkEnd w:id="219"/>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"460000 ДОНАЦИЈЕ, ДОТАЦИЈЕ И ТРАНСФЕРИ"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59.489.888,00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60.689.888,00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89.404.888,00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90.604.888,00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13,22</w:t>
            </w:r>
          </w:p>
        </w:tc>
      </w:tr>
      <w:bookmarkStart w:id="220" w:name="_Toc470000_СОЦИЈАЛНО_ОСИГУРАЊЕ_И_СОЦИЈАЛ"/>
      <w:bookmarkEnd w:id="220"/>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"470000 СОЦИЈАЛНО ОСИГУРАЊЕ И СОЦИЈАЛНА ЗАШТИТА"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2,95</w:t>
            </w:r>
          </w:p>
        </w:tc>
      </w:tr>
      <w:bookmarkStart w:id="221" w:name="_Toc480000_ОСТАЛИ_РАСХОДИ"/>
      <w:bookmarkEnd w:id="221"/>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"480000 ОСТАЛИ РАСХОДИ"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3,42</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27.577.000,00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27.577.000,00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4,03</w:t>
            </w:r>
          </w:p>
        </w:tc>
      </w:tr>
      <w:bookmarkStart w:id="222" w:name="_Toc490000_АДМИНИСТРАТИВНИ_ТРАНСФЕРИ_ИЗ_"/>
      <w:bookmarkEnd w:id="222"/>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1,68</w:t>
            </w:r>
          </w:p>
        </w:tc>
      </w:tr>
      <w:bookmarkStart w:id="223" w:name="_Toc510000_ОСНОВНА_СРЕДСТВА"/>
      <w:bookmarkEnd w:id="223"/>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"510000 ОСНОВНА СРЕДСТВА"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145.501.767,00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180.211.767,00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26,30</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0,41</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37.762.000,00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145.609.767,00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183.371.767,00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26,76</w:t>
            </w:r>
          </w:p>
        </w:tc>
      </w:tr>
      <w:tr w:rsidR="001B04D1" w:rsidRPr="001B04D1" w:rsidTr="001B04D1">
        <w:tc>
          <w:tcPr>
            <w:tcW w:w="8542"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164.761.230,00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685.131.230,00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224" w:name="__bookmark_40"/>
      <w:bookmarkEnd w:id="224"/>
    </w:p>
    <w:tbl>
      <w:tblPr>
        <w:tblW w:w="16110" w:type="dxa"/>
        <w:tblLayout w:type="fixed"/>
        <w:tblLook w:val="01E0" w:firstRow="1" w:lastRow="1" w:firstColumn="1" w:lastColumn="1" w:noHBand="0" w:noVBand="0"/>
      </w:tblPr>
      <w:tblGrid>
        <w:gridCol w:w="899"/>
        <w:gridCol w:w="6964"/>
        <w:gridCol w:w="1499"/>
        <w:gridCol w:w="975"/>
        <w:gridCol w:w="1499"/>
        <w:gridCol w:w="975"/>
        <w:gridCol w:w="900"/>
        <w:gridCol w:w="1499"/>
        <w:gridCol w:w="900"/>
      </w:tblGrid>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Look w:val="01E0" w:firstRow="1" w:lastRow="1" w:firstColumn="1" w:lastColumn="1" w:noHBand="0" w:noVBand="0"/>
            </w:tblPr>
            <w:tblGrid>
              <w:gridCol w:w="5369"/>
              <w:gridCol w:w="5370"/>
              <w:gridCol w:w="5371"/>
            </w:tblGrid>
            <w:tr w:rsidR="001B04D1" w:rsidRPr="001B04D1">
              <w:trPr>
                <w:trHeight w:val="276"/>
                <w:jc w:val="center"/>
              </w:trPr>
              <w:tc>
                <w:tcPr>
                  <w:tcW w:w="16117" w:type="dxa"/>
                  <w:gridSpan w:val="3"/>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УПОРЕДНИ ПЛАНОВИ - РАСХОДИ И ИЗДАЦИ</w:t>
                  </w:r>
                </w:p>
              </w:tc>
            </w:tr>
            <w:tr w:rsidR="001B04D1" w:rsidRPr="001B04D1">
              <w:trPr>
                <w:jc w:val="center"/>
              </w:trPr>
              <w:tc>
                <w:tcPr>
                  <w:tcW w:w="5372"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     БУЏЕТ ОПШТИНЕ БЕЛА ЦРКВА</w:t>
                  </w:r>
                </w:p>
              </w:tc>
              <w:tc>
                <w:tcPr>
                  <w:tcW w:w="5372"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2020</w:t>
                  </w:r>
                </w:p>
              </w:tc>
              <w:tc>
                <w:tcPr>
                  <w:tcW w:w="5373" w:type="dxa"/>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Валута: ДИН</w:t>
                  </w: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blHeader/>
        </w:trPr>
        <w:tc>
          <w:tcPr>
            <w:tcW w:w="7867"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Индекс</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Индекс</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(7:2)</w:t>
            </w:r>
          </w:p>
        </w:tc>
      </w:tr>
      <w:tr w:rsidR="001B04D1" w:rsidRPr="001B04D1" w:rsidTr="001B04D1">
        <w:trPr>
          <w:tblHeader/>
        </w:trPr>
        <w:tc>
          <w:tcPr>
            <w:tcW w:w="7867"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94.986.000,00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3,37</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16.234.500,00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3,33</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1,36</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54.185.400,00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249.260,00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0,46</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302.000,00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26,08</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50.817.000,00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4.290.000,00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8,44</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58.094.457,00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37.562.100,00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185.400,00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0,49</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15.750.369,00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2,67</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60.689.888,00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0,65</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9,09</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180.211.767,00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696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900" w:type="dxa"/>
            <w:tcBorders>
              <w:top w:val="single" w:sz="6" w:space="0" w:color="000000"/>
              <w:left w:val="single" w:sz="6" w:space="0" w:color="000000"/>
              <w:bottom w:val="single" w:sz="6" w:space="0" w:color="000000"/>
              <w:right w:val="nil"/>
            </w:tcBorders>
            <w:shd w:val="clear" w:color="auto" w:fill="E9E9E9"/>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6967"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685.131.230,00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10.040.160,00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1,47</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225" w:name="__bookmark_41"/>
      <w:bookmarkEnd w:id="225"/>
    </w:p>
    <w:tbl>
      <w:tblPr>
        <w:tblW w:w="16110" w:type="dxa"/>
        <w:tblLayout w:type="fixed"/>
        <w:tblLook w:val="01E0" w:firstRow="1" w:lastRow="1" w:firstColumn="1" w:lastColumn="1" w:noHBand="0" w:noVBand="0"/>
      </w:tblPr>
      <w:tblGrid>
        <w:gridCol w:w="825"/>
        <w:gridCol w:w="750"/>
        <w:gridCol w:w="900"/>
        <w:gridCol w:w="6064"/>
        <w:gridCol w:w="1649"/>
        <w:gridCol w:w="1649"/>
        <w:gridCol w:w="1649"/>
        <w:gridCol w:w="1649"/>
        <w:gridCol w:w="975"/>
      </w:tblGrid>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Look w:val="01E0" w:firstRow="1" w:lastRow="1" w:firstColumn="1" w:lastColumn="1" w:noHBand="0" w:noVBand="0"/>
            </w:tblPr>
            <w:tblGrid>
              <w:gridCol w:w="5806"/>
              <w:gridCol w:w="4498"/>
              <w:gridCol w:w="5806"/>
            </w:tblGrid>
            <w:tr w:rsidR="001B04D1" w:rsidRPr="001B04D1">
              <w:trPr>
                <w:trHeight w:val="276"/>
                <w:jc w:val="center"/>
              </w:trPr>
              <w:tc>
                <w:tcPr>
                  <w:tcW w:w="16117" w:type="dxa"/>
                  <w:gridSpan w:val="3"/>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bookmarkStart w:id="226" w:name="__bookmark_42"/>
                  <w:bookmarkEnd w:id="226"/>
                  <w:r w:rsidRPr="001B04D1">
                    <w:rPr>
                      <w:rFonts w:ascii="Times New Roman" w:eastAsia="Times New Roman" w:hAnsi="Times New Roman" w:cs="Times New Roman"/>
                      <w:b/>
                      <w:bCs/>
                      <w:color w:val="000000"/>
                      <w:sz w:val="24"/>
                      <w:szCs w:val="24"/>
                      <w:lang w:eastAsia="zh-CN"/>
                    </w:rPr>
                    <w:t>АНАЛИТИЧКИ ПЛАН РАСХОДА ДИРЕКТНИХ БУЏЕТСКИХ КОРИСНИКА</w:t>
                  </w:r>
                </w:p>
              </w:tc>
            </w:tr>
            <w:tr w:rsidR="001B04D1" w:rsidRPr="001B04D1">
              <w:trPr>
                <w:jc w:val="center"/>
              </w:trPr>
              <w:tc>
                <w:tcPr>
                  <w:tcW w:w="5808"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     БУЏЕТ ОПШТИНЕ БЕЛА ЦРКВА</w:t>
                  </w:r>
                </w:p>
              </w:tc>
              <w:tc>
                <w:tcPr>
                  <w:tcW w:w="4500"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2020</w:t>
                  </w:r>
                </w:p>
              </w:tc>
              <w:tc>
                <w:tcPr>
                  <w:tcW w:w="5809"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300"/>
          <w:tblHeader/>
        </w:trPr>
        <w:tc>
          <w:tcPr>
            <w:tcW w:w="16117" w:type="dxa"/>
            <w:gridSpan w:val="9"/>
            <w:tcBorders>
              <w:top w:val="nil"/>
              <w:left w:val="nil"/>
              <w:bottom w:val="nil"/>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6067" w:type="dxa"/>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 БУЏЕТ ОПШТИНЕ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 СКУПШТИНА ОПШТИНЕ"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750"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13642" w:type="dxa"/>
            <w:gridSpan w:val="6"/>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СКУПШТИНА ОПШТИНЕ</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57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6067" w:type="dxa"/>
            <w:tcBorders>
              <w:top w:val="single" w:sz="6" w:space="0" w:color="000000"/>
              <w:left w:val="nil"/>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СКУПШТИНА ОПШТИНЕ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1,52</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 ПРЕДСЕДНИК ОПШТИНЕ"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750"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13642" w:type="dxa"/>
            <w:gridSpan w:val="6"/>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ПРЕДСЕДНИК ОПШТИНЕ</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57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6067" w:type="dxa"/>
            <w:tcBorders>
              <w:top w:val="single" w:sz="6" w:space="0" w:color="000000"/>
              <w:left w:val="nil"/>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ПРЕДСЕДНИК ОПШТИНЕ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1,66</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"3 ОПШТИНСКО ВЕЋЕ"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750"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3642" w:type="dxa"/>
            <w:gridSpan w:val="6"/>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ОПШТИНСКО ВЕЋЕ</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0,80</w:t>
            </w:r>
          </w:p>
        </w:tc>
      </w:tr>
      <w:tr w:rsidR="001B04D1" w:rsidRPr="001B04D1" w:rsidTr="001B04D1">
        <w:tc>
          <w:tcPr>
            <w:tcW w:w="157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6067" w:type="dxa"/>
            <w:tcBorders>
              <w:top w:val="single" w:sz="6" w:space="0" w:color="000000"/>
              <w:left w:val="nil"/>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ОПШТИНСКО ВЕЋЕ</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0,80</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 ОПШТИНСКА УПРАВА"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750"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13642" w:type="dxa"/>
            <w:gridSpan w:val="6"/>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ОПШТИНСКА УПРАВА</w:t>
            </w:r>
          </w:p>
        </w:tc>
      </w:tr>
      <w:bookmarkStart w:id="227" w:name="_Toc-"/>
      <w:bookmarkEnd w:id="227"/>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39.956,00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1.984.250,00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камата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1.540.749,00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7.032.877,00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7.532.877,00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1.266.844,00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22,87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811.369,00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685.558,00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685.558,00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599.900,00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599.900,00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11.268.400,00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11.268.400,00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4.873.763,00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4.873.763,00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185.542,00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97.925,00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97.925,00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472700</w:t>
            </w:r>
          </w:p>
        </w:tc>
        <w:tc>
          <w:tcPr>
            <w:tcW w:w="6067"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w:t>
            </w:r>
          </w:p>
        </w:tc>
      </w:tr>
      <w:tr w:rsidR="001B04D1" w:rsidRPr="001B04D1" w:rsidTr="001B04D1">
        <w:tc>
          <w:tcPr>
            <w:tcW w:w="1575"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6067" w:type="dxa"/>
            <w:tcBorders>
              <w:top w:val="single" w:sz="6" w:space="0" w:color="000000"/>
              <w:left w:val="nil"/>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ОПШТИНСКА УПРАВА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412.330.637,00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155.264.230,00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567.594.867,00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96,03</w:t>
            </w:r>
          </w:p>
        </w:tc>
      </w:tr>
      <w:tr w:rsidR="001B04D1" w:rsidRPr="001B04D1" w:rsidTr="001B04D1">
        <w:trPr>
          <w:trHeight w:val="225"/>
        </w:trPr>
        <w:tc>
          <w:tcPr>
            <w:tcW w:w="16117" w:type="dxa"/>
            <w:gridSpan w:val="9"/>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575" w:type="dxa"/>
            <w:gridSpan w:val="2"/>
            <w:tcBorders>
              <w:top w:val="single" w:sz="6" w:space="0" w:color="000000"/>
              <w:left w:val="single" w:sz="6" w:space="0" w:color="000000"/>
              <w:bottom w:val="nil"/>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БК</w:t>
            </w:r>
          </w:p>
        </w:tc>
        <w:tc>
          <w:tcPr>
            <w:tcW w:w="90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6067" w:type="dxa"/>
            <w:tcBorders>
              <w:top w:val="single" w:sz="6" w:space="0" w:color="000000"/>
              <w:left w:val="nil"/>
              <w:bottom w:val="nil"/>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435.822.137,00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155.264.230,00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591.086.367,00</w:t>
            </w:r>
          </w:p>
        </w:tc>
        <w:tc>
          <w:tcPr>
            <w:tcW w:w="975" w:type="dxa"/>
            <w:tcBorders>
              <w:top w:val="single" w:sz="6" w:space="0" w:color="000000"/>
              <w:left w:val="nil"/>
              <w:bottom w:val="single" w:sz="6" w:space="0" w:color="000000"/>
              <w:right w:val="single" w:sz="6" w:space="0" w:color="000000"/>
            </w:tcBorders>
            <w:shd w:val="clear" w:color="auto" w:fill="E9E9E9"/>
            <w:tcMar>
              <w:top w:w="0" w:type="dxa"/>
              <w:left w:w="0" w:type="dxa"/>
              <w:bottom w:w="0" w:type="dxa"/>
              <w:right w:w="20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tbl>
            <w:tblPr>
              <w:tblW w:w="16110" w:type="dxa"/>
              <w:tblLayout w:type="fixed"/>
              <w:tblLook w:val="01E0" w:firstRow="1" w:lastRow="1" w:firstColumn="1" w:lastColumn="1" w:noHBand="0" w:noVBand="0"/>
            </w:tblPr>
            <w:tblGrid>
              <w:gridCol w:w="16110"/>
            </w:tblGrid>
            <w:tr w:rsidR="001B04D1" w:rsidRPr="001B04D1">
              <w:trPr>
                <w:trHeight w:val="276"/>
                <w:tblHeader/>
              </w:trPr>
              <w:tc>
                <w:tcPr>
                  <w:tcW w:w="16117" w:type="dxa"/>
                  <w:tcMar>
                    <w:top w:w="0" w:type="dxa"/>
                    <w:left w:w="0" w:type="dxa"/>
                    <w:bottom w:w="0" w:type="dxa"/>
                    <w:right w:w="0" w:type="dxa"/>
                  </w:tcMar>
                </w:tcPr>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 xml:space="preserve">                                                                 ПЛАН РАСХОДА ЗА КОРИСНИКА БУЏЕТ ОПШТИНЕ БЕЛА ЦРКВА</w:t>
                  </w:r>
                </w:p>
              </w:tc>
            </w:tr>
          </w:tbl>
          <w:p w:rsidR="001B04D1" w:rsidRPr="001B04D1" w:rsidRDefault="001B04D1" w:rsidP="001B04D1">
            <w:pPr>
              <w:spacing w:after="0" w:line="240" w:lineRule="auto"/>
              <w:rPr>
                <w:rFonts w:ascii="Times New Roman" w:eastAsia="Times New Roman" w:hAnsi="Times New Roman" w:cs="Times New Roman"/>
                <w:b/>
                <w:bCs/>
                <w:color w:val="000000"/>
                <w:sz w:val="24"/>
                <w:szCs w:val="24"/>
                <w:lang w:eastAsia="zh-CN"/>
              </w:rPr>
            </w:pP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300"/>
          <w:tblHeader/>
        </w:trPr>
        <w:tc>
          <w:tcPr>
            <w:tcW w:w="16117" w:type="dxa"/>
            <w:gridSpan w:val="9"/>
            <w:tcBorders>
              <w:top w:val="nil"/>
              <w:left w:val="nil"/>
              <w:bottom w:val="nil"/>
              <w:right w:val="nil"/>
            </w:tcBorders>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r w:rsidR="001B04D1" w:rsidRPr="001B04D1" w:rsidTr="001B04D1">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 БУЏЕТ ОПШТИНЕ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0</w:t>
            </w:r>
          </w:p>
        </w:tc>
        <w:tc>
          <w:tcPr>
            <w:tcW w:w="15367" w:type="dxa"/>
            <w:gridSpan w:val="8"/>
            <w:tcBorders>
              <w:top w:val="single" w:sz="6" w:space="0" w:color="000000"/>
              <w:left w:val="nil"/>
              <w:bottom w:val="nil"/>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БУЏЕТ ОПШТИНЕ БЕЛА ЦРКВА</w:t>
            </w:r>
          </w:p>
        </w:tc>
      </w:tr>
      <w:bookmarkStart w:id="228" w:name="_Toc411000_ПЛАТЕ,_ДОДАЦИ_И_НАКНАДЕ_ЗАПОС"/>
      <w:bookmarkEnd w:id="228"/>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"411000 ПЛАТЕ, ДОДАЦИ И НАКНАДЕ ЗАПОСЛЕНИХ (ЗАРАДЕ)"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8,26</w:t>
            </w:r>
          </w:p>
        </w:tc>
      </w:tr>
      <w:bookmarkStart w:id="229" w:name="_Toc412000_СОЦИЈАЛНИ_ДОПРИНОСИ_НА_ТЕРЕТ_"/>
      <w:bookmarkEnd w:id="229"/>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"412000 СОЦИЈАЛНИ ДОПРИНОСИ НА ТЕРЕТ ПОСЛОДАВЦА"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8.370.500,00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8.370.500,00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8.370.500,00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1,42</w:t>
            </w:r>
          </w:p>
        </w:tc>
      </w:tr>
      <w:bookmarkStart w:id="230" w:name="_Toc413000_НАКНАДЕ_У_НАТУРИ"/>
      <w:bookmarkEnd w:id="230"/>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"413000 НАКНАДЕ У НАТУРИ"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0,05</w:t>
            </w:r>
          </w:p>
        </w:tc>
      </w:tr>
      <w:bookmarkStart w:id="231" w:name="_Toc414000_СОЦИЈАЛНА_ДАВАЊА_ЗАПОСЛЕНИМА"/>
      <w:bookmarkEnd w:id="231"/>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"414000 СОЦИЈАЛНА ДАВАЊА ЗАПОСЛЕНИМА"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0,20</w:t>
            </w:r>
          </w:p>
        </w:tc>
      </w:tr>
      <w:bookmarkStart w:id="232" w:name="_Toc415000_НАКНАДЕ_ТРОШКОВА_ЗА_ЗАПОСЛЕНЕ"/>
      <w:bookmarkEnd w:id="232"/>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"415000 НАКНАДЕ ТРОШКОВА ЗА ЗАПОСЛЕНЕ"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0,47</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0,47</w:t>
            </w:r>
          </w:p>
        </w:tc>
      </w:tr>
      <w:bookmarkStart w:id="233" w:name="_Toc416000_НАГРАДЕ_ЗАПОСЛЕНИМА_И_ОСТАЛИ_"/>
      <w:bookmarkEnd w:id="233"/>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"416000 НАГРАДЕ ЗАПОСЛЕНИМА И ОСТАЛИ ПОСЕБНИ РАСХОДИ"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0,14</w:t>
            </w:r>
          </w:p>
        </w:tc>
      </w:tr>
      <w:bookmarkStart w:id="234" w:name="_Toc421000_СТАЛНИ_ТРОШКОВИ"/>
      <w:bookmarkEnd w:id="234"/>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"421000 СТАЛНИ ТРОШКОВИ"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8,07</w:t>
            </w:r>
          </w:p>
        </w:tc>
      </w:tr>
      <w:bookmarkStart w:id="235" w:name="_Toc422000_ТРОШКОВИ_ПУТОВАЊА"/>
      <w:bookmarkEnd w:id="235"/>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"422000 ТРОШКОВИ ПУТОВАЊА"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0,05</w:t>
            </w:r>
          </w:p>
        </w:tc>
      </w:tr>
      <w:bookmarkStart w:id="236" w:name="_Toc423000_УСЛУГЕ_ПО_УГОВОРУ"/>
      <w:bookmarkEnd w:id="236"/>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"423000 УСЛУГЕ ПО УГОВОРУ"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0,68</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6,79</w:t>
            </w:r>
          </w:p>
        </w:tc>
      </w:tr>
      <w:bookmarkStart w:id="237" w:name="_Toc424000_СПЕЦИЈАЛИЗОВАНЕ_УСЛУГЕ"/>
      <w:bookmarkEnd w:id="237"/>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"424000 СПЕЦИЈАЛИЗОВАНЕ УСЛУГЕ"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44.744.250,00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3.184.250,00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44.744.250,00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7,57</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52.161.094,00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3.451.094,00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52.161.094,00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8,82</w:t>
            </w:r>
          </w:p>
        </w:tc>
      </w:tr>
      <w:bookmarkStart w:id="238" w:name="_Toc425000_ТЕКУЋЕ_ПОПРАВКЕ_И_ОДРЖАВАЊЕ"/>
      <w:bookmarkEnd w:id="238"/>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"425000 ТЕКУЋЕ ПОПРАВКЕ И ОДРЖАВАЊЕ"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5,84</w:t>
            </w:r>
          </w:p>
        </w:tc>
      </w:tr>
      <w:bookmarkStart w:id="239" w:name="_Toc426000_МАТЕРИЈАЛ"/>
      <w:bookmarkEnd w:id="239"/>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"426000 МАТЕРИЈАЛ"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8.861.369,00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211.369,00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8.861.369,00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1,50</w:t>
            </w:r>
          </w:p>
        </w:tc>
      </w:tr>
      <w:bookmarkStart w:id="240" w:name="_Toc441000_ОТПЛАТА_ДОМАЋИХ_КАМАТА"/>
      <w:bookmarkEnd w:id="240"/>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"441000 ОТПЛАТА ДОМАЋИХ КАМАТА"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камата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0,06</w:t>
            </w:r>
          </w:p>
        </w:tc>
      </w:tr>
      <w:bookmarkStart w:id="241" w:name="_Toc451000_СУБВЕНЦИЈЕ_ЈАВНИМ_НЕФИНАНСИЈС"/>
      <w:bookmarkEnd w:id="241"/>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"451000 СУБВЕНЦИЈЕ ЈАВНИМ НЕФИНАНСИЈСКИМ ПРЕДУЗЕЋИМА И ОРГАНИЗАЦИЈАМА"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2,24</w:t>
            </w:r>
          </w:p>
        </w:tc>
      </w:tr>
      <w:bookmarkStart w:id="242" w:name="_Toc463000_ТРАНСФЕРИ_ОСТАЛИМ_НИВОИМА_ВЛА"/>
      <w:bookmarkEnd w:id="242"/>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ТРАНСФЕРИ ОСТАЛИМ НИВОИМА ВЛАСТИ"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327.956,00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327.956,00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1.949.700,00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1.949.700,00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1.949.700,00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16.342.163,00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16.342.163,00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16.342.163,00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835.442,00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835.442,00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835.442,00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876.558,00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876.558,00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876.558,00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60.689.888,00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59.489.888,00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60.689.888,00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10,27</w:t>
            </w:r>
          </w:p>
        </w:tc>
      </w:tr>
      <w:bookmarkStart w:id="243" w:name="_Toc464000_ДОТАЦИЈЕ_ОРГАНИЗАЦИЈАМА_ЗА_ОБ"/>
      <w:bookmarkEnd w:id="243"/>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"464000 ДОТАЦИЈЕ ОРГАНИЗАЦИЈАМА ЗА ОБАВЕЗНО СОЦИЈАЛНО ОСИГУРАЊЕ"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4,91</w:t>
            </w:r>
          </w:p>
        </w:tc>
      </w:tr>
      <w:bookmarkStart w:id="244" w:name="_Toc465000_ОСТАЛЕ_ДОТАЦИЈЕ_И_ТРАНСФЕРИ"/>
      <w:bookmarkEnd w:id="244"/>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"465000 ОСТАЛЕ ДОТАЦИЈЕ И ТРАНСФЕРИ"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0,10</w:t>
            </w:r>
          </w:p>
        </w:tc>
      </w:tr>
      <w:bookmarkStart w:id="245" w:name="_Toc472000_НАКНАДЕ_ЗА_СОЦИЈАЛНУ_ЗАШТИТУ_"/>
      <w:bookmarkEnd w:id="245"/>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"472000 НАКНАДЕ ЗА СОЦИЈАЛНУ ЗАШТИТУ ИЗ БУЏЕТА"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3,42</w:t>
            </w:r>
          </w:p>
        </w:tc>
      </w:tr>
      <w:bookmarkStart w:id="246" w:name="_Toc481000_ДОТАЦИЈЕ_НЕВЛАДИНИМ_ОРГАНИЗАЦ"/>
      <w:bookmarkEnd w:id="246"/>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"481000 ДОТАЦИЈЕ НЕВЛАДИНИМ ОРГАНИЗАЦИЈАМА"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3,77</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3,96</w:t>
            </w:r>
          </w:p>
        </w:tc>
      </w:tr>
      <w:bookmarkStart w:id="247" w:name="_Toc482000_ПОРЕЗИ,_ОБАВЕЗНЕ_ТАКСЕ,_КАЗНЕ"/>
      <w:bookmarkEnd w:id="247"/>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"482000 ПОРЕЗИ, ОБАВЕЗНЕ ТАКСЕ, КАЗНЕ, ПЕНАЛИ И КАМАТЕ"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0,10</w:t>
            </w:r>
          </w:p>
        </w:tc>
      </w:tr>
      <w:bookmarkStart w:id="248" w:name="_Toc483000_НОВЧАНЕ_КАЗНЕ_И_ПЕНАЛИ_ПО_РЕШ"/>
      <w:bookmarkEnd w:id="248"/>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"483000 НОВЧАНЕ КАЗНЕ И ПЕНАЛИ ПО РЕШЕЊУ СУДОВА"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bookmarkStart w:id="249" w:name="_Toc484000_НАКНАДА_ШТЕТЕ_ЗА_ПОВРЕДЕ_ИЛИ_"/>
      <w:bookmarkEnd w:id="249"/>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"484000 НАКНАДА ШТЕТЕ ЗА ПОВРЕДЕ ИЛИ ШТЕТУ НАСТАЛУ УСЛЕД ЕЛЕМЕНТАРНИХ НЕПОГОДА ИЛИ ДРУГИХ ПРИРОДНИХ УЗРОКА"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bookmarkStart w:id="250" w:name="_Toc485000_НАКНАДА_ШТЕТЕ_ЗА_ПОВРЕДЕ_ИЛИ_"/>
      <w:bookmarkEnd w:id="250"/>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"485000 НАКНАДА ШТЕТЕ ЗА ПОВРЕДЕ ИЛИ ШТЕТУ НАНЕТУ ОД СТРАНЕ ДРЖАВНИХ ОРГАНА"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0,51</w:t>
            </w:r>
          </w:p>
        </w:tc>
      </w:tr>
      <w:bookmarkStart w:id="251" w:name="_Toc499000_СРЕДСТВА_РЕЗЕРВЕ"/>
      <w:bookmarkEnd w:id="251"/>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"499000 СРЕДСТВА РЕЗЕРВЕ"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w:t>
            </w:r>
          </w:p>
        </w:tc>
      </w:tr>
      <w:bookmarkStart w:id="252" w:name="_Toc511000_ЗГРАДЕ_И_ГРАЂЕВИНСКИ_ОБЈЕКТИ"/>
      <w:bookmarkEnd w:id="252"/>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"511000 ЗГРАДЕ И ГРАЂЕВИНСКИ ОБЈЕКТИ"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161.078.017,00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143.878.017,00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161.078.017,00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27,25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14.133.750,00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1.623.750,00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14.133.750,00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2,39</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180.211.767,00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145.501.767,00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180.211.767,00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30,49</w:t>
            </w:r>
          </w:p>
        </w:tc>
      </w:tr>
      <w:bookmarkStart w:id="253" w:name="_Toc512000_МАШИНЕ_И_ОПРЕМА"/>
      <w:bookmarkEnd w:id="253"/>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"512000 МАШИНЕ И ОПРЕМА"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0,33</w:t>
            </w:r>
          </w:p>
        </w:tc>
      </w:tr>
      <w:bookmarkStart w:id="254" w:name="_Toc515000_НЕМАТЕРИЈАЛНА_ИМОВИНА"/>
      <w:bookmarkEnd w:id="254"/>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"515000 НЕМАТЕРИЈАЛНА ИМОВИНА"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0,03</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591.086.367,00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435.822.137,00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155.264.230,00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591.086.367,00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255" w:name="__bookmark_43"/>
      <w:bookmarkEnd w:id="255"/>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56" w:name="_Toc1_СКУПШТИНА_ОПШТИНЕ"/>
      <w:bookmarkEnd w:id="256"/>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"1 СКУПШТИНА ОПШТИНЕ"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СКУПШТИНА ОПШТИНЕ</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0,05</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8.970.500,00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1,52</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57" w:name="_Toc2_ПРЕДСЕДНИК_ОПШТИНЕ"/>
      <w:bookmarkEnd w:id="257"/>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"2 ПРЕДСЕДНИК ОПШТИНЕ"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ПРЕДСЕДНИК ОПШТИНЕ</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9.821.000,00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1,66</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58" w:name="_Toc3_ОПШТИНСКО_ВЕЋЕ"/>
      <w:bookmarkEnd w:id="258"/>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"3 ОПШТИНСКО ВЕЋЕ"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ОПШТИНСКО ВЕЋЕ</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0,80</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 ОПШТИНСКА УПРАВА"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ОПШТИНСКА УПРАВА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bookmarkStart w:id="259" w:name="_Toc411000"/>
      <w:bookmarkEnd w:id="259"/>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7,19</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7,19</w:t>
            </w:r>
          </w:p>
        </w:tc>
      </w:tr>
      <w:bookmarkStart w:id="260" w:name="_Toc412000"/>
      <w:bookmarkEnd w:id="260"/>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0,37</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1,23</w:t>
            </w:r>
          </w:p>
        </w:tc>
      </w:tr>
      <w:bookmarkStart w:id="261" w:name="_Toc413000"/>
      <w:bookmarkEnd w:id="261"/>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0,05</w:t>
            </w:r>
          </w:p>
        </w:tc>
      </w:tr>
      <w:bookmarkStart w:id="262" w:name="_Toc414000"/>
      <w:bookmarkEnd w:id="262"/>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0,20</w:t>
            </w:r>
          </w:p>
        </w:tc>
      </w:tr>
      <w:bookmarkStart w:id="263" w:name="_Toc415000"/>
      <w:bookmarkEnd w:id="263"/>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0,44</w:t>
            </w:r>
          </w:p>
        </w:tc>
      </w:tr>
      <w:bookmarkStart w:id="264" w:name="_Toc416000"/>
      <w:bookmarkEnd w:id="264"/>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"416000"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0,14</w:t>
            </w:r>
          </w:p>
        </w:tc>
      </w:tr>
      <w:bookmarkStart w:id="265" w:name="_Toc421000"/>
      <w:bookmarkEnd w:id="265"/>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6,18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8,05</w:t>
            </w:r>
          </w:p>
        </w:tc>
      </w:tr>
      <w:bookmarkStart w:id="266" w:name="_Toc422000"/>
      <w:bookmarkEnd w:id="266"/>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0,02</w:t>
            </w:r>
          </w:p>
        </w:tc>
      </w:tr>
      <w:bookmarkStart w:id="267" w:name="_Toc423000"/>
      <w:bookmarkEnd w:id="267"/>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25.780.000,00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4,36</w:t>
            </w:r>
          </w:p>
        </w:tc>
      </w:tr>
      <w:bookmarkStart w:id="268" w:name="_Toc424000"/>
      <w:bookmarkEnd w:id="268"/>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1.266.844,00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44.744.250,00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3.184.250,00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44.744.250,00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7,57</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52.161.094,00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3.451.094,00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52.161.094,00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8,82</w:t>
            </w:r>
          </w:p>
        </w:tc>
      </w:tr>
      <w:bookmarkStart w:id="269" w:name="_Toc425000"/>
      <w:bookmarkEnd w:id="269"/>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5,84</w:t>
            </w:r>
          </w:p>
        </w:tc>
      </w:tr>
      <w:bookmarkStart w:id="270" w:name="_Toc426000"/>
      <w:bookmarkEnd w:id="270"/>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"426000"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4.111.369,00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8.061.369,00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211.369,00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8.061.369,00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1,36</w:t>
            </w:r>
          </w:p>
        </w:tc>
      </w:tr>
      <w:bookmarkStart w:id="271" w:name="_Toc441000"/>
      <w:bookmarkEnd w:id="271"/>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"441000"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441200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Отплата камата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0,06</w:t>
            </w:r>
          </w:p>
        </w:tc>
      </w:tr>
      <w:bookmarkStart w:id="272" w:name="_Toc451000"/>
      <w:bookmarkEnd w:id="272"/>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"451000"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0,51</w:t>
            </w:r>
          </w:p>
        </w:tc>
      </w:tr>
      <w:bookmarkStart w:id="273" w:name="_Toc465000"/>
      <w:bookmarkEnd w:id="273"/>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0,08</w:t>
            </w:r>
          </w:p>
        </w:tc>
      </w:tr>
      <w:bookmarkStart w:id="274" w:name="_Toc472000"/>
      <w:bookmarkEnd w:id="274"/>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"472000"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3,72</w:t>
            </w:r>
          </w:p>
        </w:tc>
      </w:tr>
      <w:bookmarkStart w:id="275" w:name="_Toc482000"/>
      <w:bookmarkEnd w:id="275"/>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0,10</w:t>
            </w:r>
          </w:p>
        </w:tc>
      </w:tr>
      <w:bookmarkStart w:id="276" w:name="_Toc483000"/>
      <w:bookmarkEnd w:id="276"/>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bookmarkStart w:id="277" w:name="_Toc484000"/>
      <w:bookmarkEnd w:id="277"/>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0,01</w:t>
            </w:r>
          </w:p>
        </w:tc>
      </w:tr>
      <w:bookmarkStart w:id="278" w:name="_Toc485000"/>
      <w:bookmarkEnd w:id="278"/>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0,51</w:t>
            </w:r>
          </w:p>
        </w:tc>
      </w:tr>
      <w:bookmarkStart w:id="279" w:name="_Toc499000"/>
      <w:bookmarkEnd w:id="279"/>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"499000"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11.540.749,00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w:t>
            </w:r>
          </w:p>
        </w:tc>
      </w:tr>
      <w:bookmarkStart w:id="280" w:name="_Toc511000"/>
      <w:bookmarkEnd w:id="280"/>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161.078.017,00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143.878.017,00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161.078.017,00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27,25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0,85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14.133.750,00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1.623.750,00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14.133.750,00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2,39</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180.211.767,00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145.501.767,00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180.211.767,00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30,49</w:t>
            </w:r>
          </w:p>
        </w:tc>
      </w:tr>
      <w:bookmarkStart w:id="281" w:name="_Toc512000"/>
      <w:bookmarkEnd w:id="281"/>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"512000"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0,33</w:t>
            </w:r>
          </w:p>
        </w:tc>
      </w:tr>
      <w:bookmarkStart w:id="282" w:name="_Toc515000"/>
      <w:bookmarkEnd w:id="282"/>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"515000"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0,03</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479.794.979,00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325.730.749,00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154.064.230,00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479.794.979,00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81,17</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3" w:name="_Toc4.00.01_ОШ_ДОСИТЕЈ_ОБРАДОВИЋ_БЕЛА_ЦР"/>
      <w:bookmarkEnd w:id="283"/>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"4.00.01 ОШ ДОСИТЕЈ ОБРАДОВИЋ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4.00.01</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ДОСИТЕЈ ОБРАДОВИЋ БЕЛА ЦРКВА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4.501.100,00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4.501.100,00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4.501.100,00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4.00.01    ОШ ДОСИТЕЈ ОБРАДОВИЋ БЕЛА ЦРКВА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4.501.100,00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4.501.100,00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4.501.100,00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4" w:name="_Toc4.00.02_ОШ_ЖАРКО_ЗРЕЊАНИН_БЕЛА_ЦРКВА"/>
      <w:bookmarkEnd w:id="284"/>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"4.00.02 ОШ ЖАРКО ЗРЕЊАНИН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4.00.02</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ЖАРКО ЗРЕЊАНИН БЕЛА ЦРКВА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4.00.02    ОШ ЖАРКО ЗРЕЊАНИН БЕЛА ЦРКВА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5" w:name="_Toc4.00.03_ОШ_ЂОРЂЕ_МАЛЕТИЋ_ЈАСЕНОВО"/>
      <w:bookmarkEnd w:id="285"/>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"4.00.03 ОШ ЂОРЂЕ МАЛЕТИЋ ЈАСЕНОВО"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4.00.03</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ЂОРЂЕ МАЛЕТИЋ ЈАСЕНОВО</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2.412.400,00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2.412.400,00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2.412.400,00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4.00.03    ОШ ЂОРЂЕ МАЛЕТИЋ ЈАСЕНОВО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6" w:name="_Toc4.00.04_ОШ_МАРКО_СТОЈАНОВИЋ_ВРАЧЕВ_Г"/>
      <w:bookmarkEnd w:id="286"/>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"4.00.04 ОШ МАРКО СТОЈАНОВИЋ ВРАЧЕВ ГАЈ"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4.00.04</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МАРКО СТОЈАНОВИЋ ВРАЧЕВ ГАЈ</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4.00.04    ОШ МАРКО СТОЈАНОВИЋ ВРАЧЕВ ГАЈ</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0,76</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7" w:name="_Toc4.00.05_ОШ_МИХАИЛ_САДОВЕАНУ_ГРЕБЕНАЦ"/>
      <w:bookmarkEnd w:id="287"/>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"4.00.05 ОШ МИХАИЛ САДОВЕАНУ ГРЕБЕНАЦ"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4.00.05</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МИХАИЛ САДОВЕАНУ ГРЕБЕНАЦ</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3.160.558,00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3.160.558,00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3.160.558,00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0,53</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4.00.05    ОШ МИХАИЛ САДОВЕАНУ ГРЕБЕНАЦ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3.160.558,00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3.160.558,00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3.160.558,00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0,53</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8" w:name="_Toc4.00.06_ОШ_МАРА_ЈАНКОВИЋ_КУСИЋ"/>
      <w:bookmarkEnd w:id="288"/>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"4.00.06 ОШ МАРА ЈАНКОВИЋ КУСИЋ"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4.00.06</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МАРА ЈАНКОВИЋ КУСИЋ</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0,51</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4.00.06    ОШ МАРА ЈАНКОВИЋ КУСИЋ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0,51</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89" w:name="_Toc4.00.07_ОШ__САВА_МУНЋАН_КРУШЧИЦА"/>
      <w:bookmarkEnd w:id="289"/>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"4.00.07 ОШ  САВА МУНЋАН КРУШЧИЦА"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4.00.07</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ОШ  САВА МУНЋАН КРУШЧИЦА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0,49</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4.00.07    ОШ  САВА МУНЋАН КРУШЧИЦА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0,49</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90" w:name="_Toc4.00.08_БЕЛОЦРКВАНСКА_ГИМНАЗИЈА_И_ЕК"/>
      <w:bookmarkEnd w:id="290"/>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"4.00.08 БЕЛОЦРКВАНСКА ГИМНАЗИЈА И ЕКОНОМСКА ШКОЛА"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4.00.08</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БЕЛОЦРКВАНСКА ГИМНАЗИЈА И ЕКОНОМСКА ШКОЛА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96.925,00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96.925,00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96.925,00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91.700,00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2.268.075,00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2.268.075,00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2.268.075,00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0,80</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4.00.08    БЕЛОЦРКВАНСКА ГИМНАЗИЈА И ЕКОНОМСКА ШКОЛА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4.720.542,00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4.720.542,00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4.720.542,00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0,80</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91" w:name="_Toc4.00.09_ТЕХНИЧКА_ШКОЛА_САВА_МУНЋАН"/>
      <w:bookmarkEnd w:id="291"/>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"4.00.09 ТЕХНИЧКА ШКОЛА САВА МУНЋАН"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4.00.09</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ТЕХНИЧКА ШКОЛА САВА МУНЋАН</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2.605.688,00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2.605.688,00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2.605.688,00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4.677.688,00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4.677.688,00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4.677.688,00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0,79</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4.00.09    ТЕХНИЧКА ШКОЛА САВА МУНЋАН</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4.677.688,00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4.677.688,00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4.677.688,00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0,79</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92" w:name="_Toc4.00.10_ДОМ_ЗДРАВЉА_БЕЛА_ЦРКВА"/>
      <w:bookmarkEnd w:id="292"/>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"4.00.10 ДОМ ЗДРАВЉА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4.00.10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ДОМ ЗДРАВЉА БЕЛА ЦРКВА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bookmarkStart w:id="293" w:name="_Toc464000"/>
      <w:bookmarkEnd w:id="293"/>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"464000"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4,40</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4.00.10    ДОМ ЗДРАВЉА БЕЛА ЦРКВА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4,40</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94" w:name="_Toc4.00.11_ЦЕНТАР_ЗА_СОЦИЈАЛНИ_РАД__8._"/>
      <w:bookmarkEnd w:id="294"/>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"4.00.11 ЦЕНТАР ЗА СОЦИЈАЛНИ РАД  8. МАЈ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4.00.11</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ЦЕНТАР ЗА СОЦИЈАЛНИ РАД  8. МАЈ БЕЛА ЦРКВА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0,35</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3,89</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4.00.11    ЦЕНТАР ЗА СОЦИЈАЛНИ РАД  8. МАЈ БЕЛА ЦРКВА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3,89</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95" w:name="_Toc4.00.12_ДОМ_ЗА_ДЕЦУ_И_ОМЛАДИНУ__ВЕРА"/>
      <w:bookmarkEnd w:id="295"/>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"4.00.12 ДОМ ЗА ДЕЦУ И ОМЛАДИНУ  ВЕРА РАДИВОЈЕВИЋ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4.00.12</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ДОМ ЗА ДЕЦУ И ОМЛАДИНУ  ВЕРА РАДИВОЈЕВИЋ БЕЛА ЦРКВА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bookmarkStart w:id="296" w:name="_Toc463000"/>
      <w:bookmarkEnd w:id="296"/>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"463000"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386.050,00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0,20</w:t>
            </w:r>
          </w:p>
        </w:tc>
      </w:tr>
      <w:tr w:rsidR="001B04D1" w:rsidRPr="001B04D1" w:rsidTr="001B04D1">
        <w:tc>
          <w:tcPr>
            <w:tcW w:w="6217" w:type="dxa"/>
            <w:gridSpan w:val="3"/>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4.00.12    ДОМ ЗА ДЕЦУ И ОМЛАДИНУ  ВЕРА РАДИВОЈЕВИЋ БЕЛА ЦРКВА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0,20</w:t>
            </w:r>
          </w:p>
        </w:tc>
      </w:tr>
    </w:tbl>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p>
    <w:p w:rsidR="001B136D" w:rsidRDefault="001B136D" w:rsidP="001B04D1">
      <w:pPr>
        <w:spacing w:after="0" w:line="240" w:lineRule="auto"/>
        <w:jc w:val="center"/>
        <w:rPr>
          <w:rFonts w:ascii="Times New Roman" w:eastAsia="Times New Roman" w:hAnsi="Times New Roman" w:cs="Times New Roman"/>
          <w:b/>
          <w:bCs/>
          <w:color w:val="000000"/>
          <w:sz w:val="24"/>
          <w:szCs w:val="24"/>
          <w:lang w:eastAsia="zh-CN"/>
        </w:rPr>
        <w:sectPr w:rsidR="001B136D">
          <w:pgSz w:w="16837" w:h="11905" w:orient="landscape"/>
          <w:pgMar w:top="360" w:right="360" w:bottom="360" w:left="360" w:header="360" w:footer="360" w:gutter="0"/>
          <w:cols w:space="720"/>
        </w:sectPr>
      </w:pPr>
    </w:p>
    <w:tbl>
      <w:tblPr>
        <w:tblW w:w="16110" w:type="dxa"/>
        <w:tblLayout w:type="fixed"/>
        <w:tblLook w:val="01E0" w:firstRow="1" w:lastRow="1" w:firstColumn="1" w:lastColumn="1" w:noHBand="0" w:noVBand="0"/>
      </w:tblPr>
      <w:tblGrid>
        <w:gridCol w:w="751"/>
        <w:gridCol w:w="900"/>
        <w:gridCol w:w="4565"/>
        <w:gridCol w:w="1649"/>
        <w:gridCol w:w="1649"/>
        <w:gridCol w:w="1649"/>
        <w:gridCol w:w="1649"/>
        <w:gridCol w:w="1649"/>
        <w:gridCol w:w="1649"/>
      </w:tblGrid>
      <w:tr w:rsidR="001B04D1" w:rsidRPr="001B04D1" w:rsidTr="001B04D1">
        <w:trPr>
          <w:trHeight w:val="276"/>
          <w:tblHeader/>
        </w:trPr>
        <w:tc>
          <w:tcPr>
            <w:tcW w:w="16117" w:type="dxa"/>
            <w:gridSpan w:val="9"/>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ПЛАН РАСХОДА</w:t>
            </w:r>
          </w:p>
        </w:tc>
      </w:tr>
      <w:tr w:rsidR="001B04D1" w:rsidRPr="001B04D1" w:rsidTr="001B04D1">
        <w:trPr>
          <w:trHeight w:val="230"/>
          <w:tblHeader/>
        </w:trPr>
        <w:tc>
          <w:tcPr>
            <w:tcW w:w="16117" w:type="dxa"/>
            <w:gridSpan w:val="9"/>
            <w:tcBorders>
              <w:top w:val="nil"/>
              <w:left w:val="nil"/>
              <w:bottom w:val="nil"/>
              <w:right w:val="nil"/>
            </w:tcBorders>
            <w:tcMar>
              <w:top w:w="0" w:type="dxa"/>
              <w:left w:w="0" w:type="dxa"/>
              <w:bottom w:w="0" w:type="dxa"/>
              <w:right w:w="0" w:type="dxa"/>
            </w:tcMar>
            <w:hideMark/>
          </w:tcPr>
          <w:tbl>
            <w:tblPr>
              <w:tblW w:w="16110" w:type="dxa"/>
              <w:jc w:val="center"/>
              <w:tblLayout w:type="fixed"/>
              <w:tblCellMar>
                <w:left w:w="0" w:type="dxa"/>
                <w:right w:w="0" w:type="dxa"/>
              </w:tblCellMar>
              <w:tblLook w:val="01E0" w:firstRow="1" w:lastRow="1" w:firstColumn="1" w:lastColumn="1" w:noHBand="0" w:noVBand="0"/>
            </w:tblPr>
            <w:tblGrid>
              <w:gridCol w:w="16110"/>
            </w:tblGrid>
            <w:tr w:rsidR="001B04D1" w:rsidRPr="001B04D1">
              <w:trPr>
                <w:jc w:val="center"/>
              </w:trPr>
              <w:tc>
                <w:tcPr>
                  <w:tcW w:w="16117" w:type="dxa"/>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За период: 01.01.2020-31.12.2020</w:t>
                  </w:r>
                </w:p>
                <w:p w:rsidR="001B04D1" w:rsidRPr="001B04D1" w:rsidRDefault="001B04D1" w:rsidP="001B04D1">
                  <w:pPr>
                    <w:spacing w:after="0" w:line="240" w:lineRule="auto"/>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297" w:name="_Toc4.00.17_ЦРВЕНИ_КРСТ_БЕЛА_ЦРКВА"/>
      <w:bookmarkEnd w:id="297"/>
      <w:tr w:rsidR="001B04D1" w:rsidRPr="001B04D1" w:rsidTr="001B04D1">
        <w:tc>
          <w:tcPr>
            <w:tcW w:w="750"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"4.00.17 ЦРВЕНИ КРСТ БЕЛА ЦРКВА" \f C \l "1"</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r>
      <w:tr w:rsidR="001B04D1" w:rsidRPr="001B04D1" w:rsidTr="001B04D1">
        <w:tc>
          <w:tcPr>
            <w:tcW w:w="750" w:type="dxa"/>
            <w:tcBorders>
              <w:top w:val="nil"/>
              <w:left w:val="nil"/>
              <w:bottom w:val="single" w:sz="6" w:space="0" w:color="000000"/>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4.00.17</w:t>
            </w:r>
          </w:p>
        </w:tc>
        <w:tc>
          <w:tcPr>
            <w:tcW w:w="15367" w:type="dxa"/>
            <w:gridSpan w:val="8"/>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ЦРВЕНИ КРСТ БЕЛА ЦРКВА</w:t>
            </w:r>
          </w:p>
        </w:tc>
      </w:tr>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bookmarkStart w:id="298" w:name="_Toc481000"/>
      <w:bookmarkEnd w:id="298"/>
      <w:tr w:rsidR="001B04D1" w:rsidRPr="001B04D1" w:rsidTr="001B04D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"481000"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конто</w:t>
            </w:r>
          </w:p>
        </w:tc>
        <w:tc>
          <w:tcPr>
            <w:tcW w:w="4567"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0,19</w:t>
            </w:r>
          </w:p>
        </w:tc>
      </w:tr>
      <w:tr w:rsidR="001B04D1" w:rsidRPr="001B04D1" w:rsidTr="001B04D1">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4.00.17    ЦРВЕНИ КРСТ БЕЛА ЦРКВА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0,19</w:t>
            </w:r>
          </w:p>
        </w:tc>
      </w:tr>
    </w:tbl>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sz w:val="20"/>
          <w:szCs w:val="20"/>
          <w:lang w:eastAsia="zh-CN"/>
        </w:rPr>
        <w:sectPr w:rsidR="001B04D1" w:rsidRPr="001B04D1">
          <w:pgSz w:w="16837" w:h="11905" w:orient="landscape"/>
          <w:pgMar w:top="360" w:right="360" w:bottom="360" w:left="360" w:header="360" w:footer="360" w:gutter="0"/>
          <w:cols w:space="720"/>
        </w:sectPr>
      </w:pPr>
    </w:p>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bookmarkStart w:id="299" w:name="__bookmark_44"/>
      <w:bookmarkEnd w:id="299"/>
    </w:p>
    <w:tbl>
      <w:tblPr>
        <w:tblW w:w="16110" w:type="dxa"/>
        <w:tblLayout w:type="fixed"/>
        <w:tblLook w:val="01E0" w:firstRow="1" w:lastRow="1" w:firstColumn="1" w:lastColumn="1" w:noHBand="0" w:noVBand="0"/>
      </w:tblPr>
      <w:tblGrid>
        <w:gridCol w:w="824"/>
        <w:gridCol w:w="825"/>
        <w:gridCol w:w="900"/>
        <w:gridCol w:w="900"/>
        <w:gridCol w:w="5090"/>
        <w:gridCol w:w="1649"/>
        <w:gridCol w:w="1649"/>
        <w:gridCol w:w="1649"/>
        <w:gridCol w:w="1649"/>
        <w:gridCol w:w="975"/>
      </w:tblGrid>
      <w:tr w:rsidR="001B04D1" w:rsidRPr="001B04D1" w:rsidTr="001B04D1">
        <w:trPr>
          <w:trHeight w:val="230"/>
          <w:tblHeader/>
        </w:trPr>
        <w:tc>
          <w:tcPr>
            <w:tcW w:w="16117" w:type="dxa"/>
            <w:gridSpan w:val="10"/>
            <w:tcBorders>
              <w:top w:val="nil"/>
              <w:left w:val="nil"/>
              <w:bottom w:val="nil"/>
              <w:right w:val="nil"/>
            </w:tcBorders>
            <w:tcMar>
              <w:top w:w="0" w:type="dxa"/>
              <w:left w:w="0" w:type="dxa"/>
              <w:bottom w:w="0" w:type="dxa"/>
              <w:right w:w="0" w:type="dxa"/>
            </w:tcMar>
            <w:hideMark/>
          </w:tcPr>
          <w:tbl>
            <w:tblPr>
              <w:tblW w:w="16110" w:type="dxa"/>
              <w:jc w:val="center"/>
              <w:tblLayout w:type="fixed"/>
              <w:tblLook w:val="01E0" w:firstRow="1" w:lastRow="1" w:firstColumn="1" w:lastColumn="1" w:noHBand="0" w:noVBand="0"/>
            </w:tblPr>
            <w:tblGrid>
              <w:gridCol w:w="5806"/>
              <w:gridCol w:w="4498"/>
              <w:gridCol w:w="5806"/>
            </w:tblGrid>
            <w:tr w:rsidR="001B04D1" w:rsidRPr="001B04D1">
              <w:trPr>
                <w:trHeight w:val="276"/>
                <w:jc w:val="center"/>
              </w:trPr>
              <w:tc>
                <w:tcPr>
                  <w:tcW w:w="16117" w:type="dxa"/>
                  <w:gridSpan w:val="3"/>
                  <w:tcBorders>
                    <w:top w:val="nil"/>
                    <w:left w:val="nil"/>
                    <w:bottom w:val="nil"/>
                    <w:right w:val="nil"/>
                  </w:tcBorders>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4"/>
                      <w:szCs w:val="24"/>
                      <w:lang w:eastAsia="zh-CN"/>
                    </w:rPr>
                  </w:pPr>
                  <w:r w:rsidRPr="001B04D1">
                    <w:rPr>
                      <w:rFonts w:ascii="Times New Roman" w:eastAsia="Times New Roman" w:hAnsi="Times New Roman" w:cs="Times New Roman"/>
                      <w:b/>
                      <w:bCs/>
                      <w:color w:val="000000"/>
                      <w:sz w:val="24"/>
                      <w:szCs w:val="24"/>
                      <w:lang w:eastAsia="zh-CN"/>
                    </w:rPr>
                    <w:t>АНАЛИТИЧКИ ПЛАН РАСХОДА ИНДИРЕКТНИХ БУЏЕТСКИХ КОРИСНИКА</w:t>
                  </w:r>
                </w:p>
              </w:tc>
            </w:tr>
            <w:tr w:rsidR="001B04D1" w:rsidRPr="001B04D1">
              <w:trPr>
                <w:jc w:val="center"/>
              </w:trPr>
              <w:tc>
                <w:tcPr>
                  <w:tcW w:w="5808" w:type="dxa"/>
                  <w:tcMar>
                    <w:top w:w="0" w:type="dxa"/>
                    <w:left w:w="0" w:type="dxa"/>
                    <w:bottom w:w="0" w:type="dxa"/>
                    <w:right w:w="0" w:type="dxa"/>
                  </w:tcMa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     БУЏЕТ ОПШТИНЕ БЕЛА ЦРКВА</w:t>
                  </w:r>
                </w:p>
              </w:tc>
              <w:tc>
                <w:tcPr>
                  <w:tcW w:w="4500" w:type="dxa"/>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20"/>
                      <w:szCs w:val="20"/>
                      <w:lang w:eastAsia="zh-CN"/>
                    </w:rPr>
                  </w:pPr>
                  <w:r w:rsidRPr="001B04D1">
                    <w:rPr>
                      <w:rFonts w:ascii="Times New Roman" w:eastAsia="Times New Roman" w:hAnsi="Times New Roman" w:cs="Times New Roman"/>
                      <w:b/>
                      <w:bCs/>
                      <w:color w:val="000000"/>
                      <w:sz w:val="20"/>
                      <w:szCs w:val="20"/>
                      <w:lang w:eastAsia="zh-CN"/>
                    </w:rPr>
                    <w:t>2020</w:t>
                  </w:r>
                </w:p>
              </w:tc>
              <w:tc>
                <w:tcPr>
                  <w:tcW w:w="5809" w:type="dxa"/>
                  <w:tcMar>
                    <w:top w:w="0" w:type="dxa"/>
                    <w:left w:w="0" w:type="dxa"/>
                    <w:bottom w:w="0" w:type="dxa"/>
                    <w:right w:w="0" w:type="dxa"/>
                  </w:tcMar>
                </w:tcPr>
                <w:p w:rsidR="001B04D1" w:rsidRPr="001B04D1" w:rsidRDefault="001B04D1" w:rsidP="001B04D1">
                  <w:pPr>
                    <w:spacing w:after="0" w:line="0" w:lineRule="auto"/>
                    <w:jc w:val="center"/>
                    <w:rPr>
                      <w:rFonts w:ascii="Times New Roman" w:eastAsia="Times New Roman" w:hAnsi="Times New Roman" w:cs="Times New Roman"/>
                      <w:sz w:val="20"/>
                      <w:szCs w:val="20"/>
                      <w:lang w:eastAsia="zh-CN"/>
                    </w:rPr>
                  </w:pPr>
                </w:p>
              </w:tc>
            </w:tr>
          </w:tbl>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rHeight w:val="1"/>
          <w:tblHeader/>
        </w:trPr>
        <w:tc>
          <w:tcPr>
            <w:tcW w:w="16117" w:type="dxa"/>
            <w:gridSpan w:val="10"/>
            <w:tcBorders>
              <w:top w:val="nil"/>
              <w:left w:val="nil"/>
              <w:bottom w:val="nil"/>
              <w:right w:val="nil"/>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Расходи по наменама</w:t>
            </w:r>
          </w:p>
        </w:tc>
        <w:tc>
          <w:tcPr>
            <w:tcW w:w="5992" w:type="dxa"/>
            <w:gridSpan w:val="2"/>
            <w:tcBorders>
              <w:top w:val="single" w:sz="6" w:space="0" w:color="000000"/>
              <w:left w:val="single" w:sz="6" w:space="0" w:color="000000"/>
              <w:bottom w:val="nil"/>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буџета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Структура</w:t>
            </w:r>
          </w:p>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 % )</w:t>
            </w:r>
          </w:p>
        </w:tc>
      </w:tr>
      <w:bookmarkStart w:id="300" w:name="_Toc0_БУЏЕТ_ОПШТИНЕ_БЕЛА_ЦРКВА"/>
      <w:bookmarkEnd w:id="300"/>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 БУЏЕТ ОПШТИНЕ БЕЛА ЦРКВА" \f C \l "1"</w:instrText>
            </w:r>
            <w:r w:rsidRPr="001B04D1">
              <w:rPr>
                <w:rFonts w:ascii="Times New Roman" w:eastAsia="Times New Roman" w:hAnsi="Times New Roman" w:cs="Times New Roman"/>
                <w:sz w:val="20"/>
                <w:szCs w:val="20"/>
                <w:lang w:eastAsia="zh-CN"/>
              </w:rPr>
              <w:fldChar w:fldCharType="end"/>
            </w:r>
          </w:p>
          <w:bookmarkStart w:id="301" w:name="_Toc4_ОПШТИНСКА_УПРАВА"/>
          <w:bookmarkEnd w:id="301"/>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 ОПШТИНСКА УПРАВА" \f C \l "2"</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Раздео</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ОПШТИНСКА УПРАВА</w:t>
            </w:r>
          </w:p>
        </w:tc>
      </w:tr>
      <w:bookmarkStart w:id="302" w:name="_Toc01_ПРЕДШКОЛСКА_УСТАНОВА_АНЂЕЛКА_ЂУРИ"/>
      <w:bookmarkEnd w:id="302"/>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"01 ПРЕДШКОЛСКА УСТАНОВА АНЂЕЛКА ЂУРИЋ"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ПРЕДШКОЛСКА УСТАНОВА АНЂЕЛКА ЂУРИЋ</w:t>
            </w:r>
          </w:p>
        </w:tc>
      </w:tr>
      <w:bookmarkStart w:id="303" w:name="_Toc4.01"/>
      <w:bookmarkEnd w:id="303"/>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"4.01"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4.01</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ПРЕДШКОЛСКА УСТАНОВА АНЂЕЛКА ЂУРИЋ</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27.600.000,00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29,35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4.01</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01</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ПРЕДШКОЛСКА УСТАНОВА АНЂЕЛКА ЂУРИЋ</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34.000.000,00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7.746.000,00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41.746.000,00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44,39</w:t>
            </w:r>
          </w:p>
        </w:tc>
      </w:tr>
      <w:tr w:rsidR="001B04D1" w:rsidRPr="001B04D1" w:rsidTr="001B04D1">
        <w:trPr>
          <w:trHeight w:val="1"/>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04" w:name="_Toc02_ЦЕНТАР_ЗА_КУЛТУРУ_БЕЛА_ЦРКВА"/>
      <w:bookmarkEnd w:id="304"/>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"02 ЦЕНТАР ЗА КУЛТУРУ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ЦЕНТАР ЗА КУЛТУРУ БЕЛА ЦРКВА</w:t>
            </w:r>
          </w:p>
        </w:tc>
      </w:tr>
      <w:bookmarkStart w:id="305" w:name="_Toc4.02"/>
      <w:bookmarkEnd w:id="305"/>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"4.02"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4.02</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ЦЕНТАР ЗА КУЛТУРУ БЕЛА ЦРКВА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0,70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4.556.363,00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4.556.363,00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4.02</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16.202.863,00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02</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ЦЕНТАР ЗА КУЛТУРУ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16.202.863,00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16.212.863,00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17,24</w:t>
            </w:r>
          </w:p>
        </w:tc>
      </w:tr>
      <w:tr w:rsidR="001B04D1" w:rsidRPr="001B04D1" w:rsidTr="001B04D1">
        <w:trPr>
          <w:trHeight w:val="225"/>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06" w:name="_Toc03_НАРОДНА_БИБЛИОТЕКА_БЕЛА_ЦРКВА"/>
      <w:bookmarkEnd w:id="306"/>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"03 НАРОДНА БИБЛИОТЕКА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НАРОДНА БИБЛИОТЕКА БЕЛА ЦРКВА</w:t>
            </w:r>
          </w:p>
        </w:tc>
      </w:tr>
      <w:bookmarkStart w:id="307" w:name="_Toc4.03"/>
      <w:bookmarkEnd w:id="307"/>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"4.03"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4.03</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НАРОДНА БИБЛИОТЕКА БЕЛА ЦРКВА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4.03</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03</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НАРОДНА БИБЛИОТЕКА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8.035.000,00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8.125.000,00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8,64</w:t>
            </w:r>
          </w:p>
        </w:tc>
      </w:tr>
      <w:tr w:rsidR="001B04D1" w:rsidRPr="001B04D1" w:rsidTr="001B04D1">
        <w:trPr>
          <w:trHeight w:val="225"/>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08" w:name="_Toc04_ИСТОРИЈСКИ_АРХИВ_БЕЛА_ЦРКВА"/>
      <w:bookmarkEnd w:id="308"/>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"04 ИСТОРИЈСКИ АРХИВ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ИСТОРИЈСКИ АРХИВ БЕЛА ЦРКВА</w:t>
            </w:r>
          </w:p>
        </w:tc>
      </w:tr>
      <w:bookmarkStart w:id="309" w:name="_Toc4.04"/>
      <w:bookmarkEnd w:id="309"/>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"4.04"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4.04</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ИСТОРИЈСКИ АРХИВ БЕЛА ЦРКВА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0,93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0,60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4.04</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10.240.000,00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04</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ИСТОРИЈСКИ АРХИВ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10.240.000,00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270.000,00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1.721.000,00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12.231.000,00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13,01</w:t>
            </w:r>
          </w:p>
        </w:tc>
      </w:tr>
      <w:tr w:rsidR="001B04D1" w:rsidRPr="001B04D1" w:rsidTr="001B04D1">
        <w:trPr>
          <w:trHeight w:val="225"/>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0" w:name="_Toc05_ТУРИСТИЧКА_ОРГАНИЗАЦИЈА_ОПШТИНЕ_Б"/>
      <w:bookmarkEnd w:id="310"/>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"05 ТУРИСТИЧКА ОРГАНИЗАЦИЈА ОПШТИНЕ БЕЛА ЦРКВА"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ТУРИСТИЧКА ОРГАНИЗАЦИЈА ОПШТИНЕ БЕЛА ЦРКВА</w:t>
            </w:r>
          </w:p>
        </w:tc>
      </w:tr>
      <w:bookmarkStart w:id="311" w:name="_Toc4.05"/>
      <w:bookmarkEnd w:id="311"/>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"4.05"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4.05</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ТУРИСТИЧКА ОРГАНИЗАЦИЈА ОПШТИНЕ БЕЛА ЦРКВА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3,40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414400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416100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0,43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465100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0,53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4.05</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05</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ТУРИСТИЧКА ОРГАНИЗАЦИЈА ОПШТИНЕ БЕЛА ЦРКВА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9.730.000,00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10,35</w:t>
            </w:r>
          </w:p>
        </w:tc>
      </w:tr>
      <w:tr w:rsidR="001B04D1" w:rsidRPr="001B04D1" w:rsidTr="001B04D1">
        <w:trPr>
          <w:trHeight w:val="225"/>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2" w:name="_Toc4.06_МЕСНЕ_ЗАЈЕДНИЦА"/>
      <w:bookmarkEnd w:id="312"/>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 МЕСНЕ ЗАЈЕДНИЦА" \f C \l "3"</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Глава</w:t>
            </w:r>
          </w:p>
        </w:tc>
        <w:tc>
          <w:tcPr>
            <w:tcW w:w="825" w:type="dxa"/>
            <w:tcBorders>
              <w:top w:val="single" w:sz="6" w:space="0" w:color="000000"/>
              <w:left w:val="nil"/>
              <w:bottom w:val="single" w:sz="6" w:space="0" w:color="000000"/>
              <w:right w:val="nil"/>
            </w:tcBorders>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w:t>
            </w:r>
          </w:p>
        </w:tc>
        <w:tc>
          <w:tcPr>
            <w:tcW w:w="13567" w:type="dxa"/>
            <w:gridSpan w:val="7"/>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МЕСНЕ ЗАЈЕДНИЦА</w:t>
            </w:r>
          </w:p>
        </w:tc>
      </w:tr>
      <w:bookmarkStart w:id="313" w:name="_Toc4.06.01"/>
      <w:bookmarkEnd w:id="313"/>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"4.06.01"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4.06.01</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БАНАТСКА ПАЛАНКА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4.06.01</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4" w:name="_Toc4.06.02"/>
      <w:bookmarkEnd w:id="314"/>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"4.06.02"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4.06.02</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БАНАТСКА СУБОТИЦА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4.06.02</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416.000,00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5" w:name="_Toc4.06.03"/>
      <w:bookmarkEnd w:id="315"/>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"4.06.03"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4.06.03</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БЕЛА ЦРКВА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4.06.03</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6" w:name="_Toc4.06.04"/>
      <w:bookmarkEnd w:id="316"/>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"4.06.04"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4.06.04</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ВРАЧЕВ ГАЈ</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421223</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Дрво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512251</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домаћинство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4.06.04</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7" w:name="_Toc4.06.05"/>
      <w:bookmarkEnd w:id="317"/>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"4.06.05"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4.06.05</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ГРЕБЕНАЦ</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4.06.05</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430.000,00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8" w:name="_Toc4.06.06"/>
      <w:bookmarkEnd w:id="318"/>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"4.06.06"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4.06.06</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ДОБРИЧЕВО</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4.06.06</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420.000,00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19" w:name="_Toc4.06.07"/>
      <w:bookmarkEnd w:id="319"/>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"4.06.07"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4.06.07</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ДУПЉАЈА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4.06.07</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0" w:name="_Toc4.06.08"/>
      <w:bookmarkEnd w:id="320"/>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"4.06.08"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4.06.08</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ЈАСЕНОВО</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0,08</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4.06.08</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580.000,00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1" w:name="_Toc4.06.09"/>
      <w:bookmarkEnd w:id="321"/>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"4.06.09"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4.06.09</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КАЈТАСОВО</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4.06.09</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2" w:name="_Toc4.06.10"/>
      <w:bookmarkEnd w:id="322"/>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"4.06.10"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4.06.10</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КАЛУЂЕРОВО</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4.06.10</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3" w:name="_Toc4.06.11"/>
      <w:bookmarkEnd w:id="323"/>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"4.06.11"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4.06.11</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КРУШЧИЦА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0,32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423500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4.06.11</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4" w:name="_Toc4.06.12"/>
      <w:bookmarkEnd w:id="324"/>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"4.06.12"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4.06.12</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КУСИЋ</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424900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0,19</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4.06.12</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500.000,00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5" w:name="_Toc4.06.13"/>
      <w:bookmarkEnd w:id="325"/>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"4.06.13"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4.06.13</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ЦРВЕНА ЦРКВА</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423600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0,21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0,07</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0,06</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4.06.13</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450.000,00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bookmarkStart w:id="326" w:name="_Toc4.06.14"/>
      <w:bookmarkEnd w:id="326"/>
      <w:tr w:rsidR="001B04D1" w:rsidRPr="001B04D1" w:rsidTr="001B04D1">
        <w:tc>
          <w:tcPr>
            <w:tcW w:w="82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vanish/>
                <w:sz w:val="20"/>
                <w:szCs w:val="20"/>
                <w:lang w:eastAsia="zh-CN"/>
              </w:rPr>
            </w:pPr>
            <w:r w:rsidRPr="001B04D1">
              <w:rPr>
                <w:rFonts w:ascii="Times New Roman" w:eastAsia="Times New Roman" w:hAnsi="Times New Roman" w:cs="Times New Roman"/>
                <w:sz w:val="20"/>
                <w:szCs w:val="20"/>
                <w:lang w:eastAsia="zh-CN"/>
              </w:rPr>
              <w:fldChar w:fldCharType="begin"/>
            </w:r>
            <w:r w:rsidRPr="001B04D1">
              <w:rPr>
                <w:rFonts w:ascii="Times New Roman" w:eastAsia="Times New Roman" w:hAnsi="Times New Roman" w:cs="Times New Roman"/>
                <w:sz w:val="20"/>
                <w:szCs w:val="20"/>
                <w:lang w:eastAsia="zh-CN"/>
              </w:rPr>
              <w:instrText>TC "4.06.14" \f C \l "4"</w:instrText>
            </w:r>
            <w:r w:rsidRPr="001B04D1">
              <w:rPr>
                <w:rFonts w:ascii="Times New Roman" w:eastAsia="Times New Roman" w:hAnsi="Times New Roman" w:cs="Times New Roman"/>
                <w:sz w:val="20"/>
                <w:szCs w:val="20"/>
                <w:lang w:eastAsia="zh-CN"/>
              </w:rPr>
              <w:fldChar w:fldCharType="end"/>
            </w:r>
          </w:p>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4.06.14</w:t>
            </w:r>
          </w:p>
        </w:tc>
        <w:tc>
          <w:tcPr>
            <w:tcW w:w="15292" w:type="dxa"/>
            <w:gridSpan w:val="9"/>
            <w:tcBorders>
              <w:top w:val="single" w:sz="6" w:space="0" w:color="000000"/>
              <w:left w:val="nil"/>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МЗ ЧЕШКО СЕЛО</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0,03</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421300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0,01</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423700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423900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425100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0,04</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426400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426800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0,05</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426900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0,12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482200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0,02</w:t>
            </w:r>
          </w:p>
        </w:tc>
      </w:tr>
      <w:tr w:rsidR="001B04D1" w:rsidRPr="001B04D1" w:rsidTr="001B04D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511100</w:t>
            </w:r>
          </w:p>
        </w:tc>
        <w:tc>
          <w:tcPr>
            <w:tcW w:w="5992"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color w:val="000000"/>
                <w:sz w:val="16"/>
                <w:szCs w:val="16"/>
                <w:lang w:eastAsia="zh-CN"/>
              </w:rPr>
            </w:pPr>
            <w:r w:rsidRPr="001B04D1">
              <w:rPr>
                <w:rFonts w:ascii="Times New Roman" w:eastAsia="Times New Roman" w:hAnsi="Times New Roman" w:cs="Times New Roman"/>
                <w:color w:val="000000"/>
                <w:sz w:val="16"/>
                <w:szCs w:val="16"/>
                <w:lang w:eastAsia="zh-CN"/>
              </w:rPr>
              <w:t>0,00</w:t>
            </w: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аналитику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4.06.14</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5092"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380.000,00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главу</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4.06</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МЕСНЕ ЗАЈЕДНИЦА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6.000.000,00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6,38</w:t>
            </w:r>
          </w:p>
        </w:tc>
      </w:tr>
      <w:tr w:rsidR="001B04D1" w:rsidRPr="001B04D1" w:rsidTr="001B04D1">
        <w:trPr>
          <w:trHeight w:val="225"/>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раздео</w:t>
            </w:r>
          </w:p>
        </w:tc>
        <w:tc>
          <w:tcPr>
            <w:tcW w:w="90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center"/>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4</w:t>
            </w:r>
          </w:p>
        </w:tc>
        <w:tc>
          <w:tcPr>
            <w:tcW w:w="5992" w:type="dxa"/>
            <w:gridSpan w:val="2"/>
            <w:tcBorders>
              <w:top w:val="single" w:sz="6" w:space="0" w:color="000000"/>
              <w:left w:val="nil"/>
              <w:bottom w:val="nil"/>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ОПШТИНСКА УПРАВА</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84.177.863,00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9.497.000,00</w:t>
            </w:r>
          </w:p>
        </w:tc>
        <w:tc>
          <w:tcPr>
            <w:tcW w:w="1650" w:type="dxa"/>
            <w:tcBorders>
              <w:top w:val="single" w:sz="6" w:space="0" w:color="000000"/>
              <w:left w:val="nil"/>
              <w:bottom w:val="single" w:sz="6" w:space="0" w:color="000000"/>
              <w:right w:val="nil"/>
            </w:tcBorders>
            <w:shd w:val="clear" w:color="auto" w:fill="F5F5F5"/>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94.044.863,00</w:t>
            </w:r>
          </w:p>
        </w:tc>
        <w:tc>
          <w:tcPr>
            <w:tcW w:w="975" w:type="dxa"/>
            <w:tcBorders>
              <w:top w:val="single" w:sz="6" w:space="0" w:color="000000"/>
              <w:left w:val="nil"/>
              <w:bottom w:val="single" w:sz="6" w:space="0" w:color="000000"/>
              <w:right w:val="single" w:sz="6" w:space="0" w:color="000000"/>
            </w:tcBorders>
            <w:shd w:val="clear" w:color="auto" w:fill="F5F5F5"/>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r w:rsidR="001B04D1" w:rsidRPr="001B04D1" w:rsidTr="001B04D1">
        <w:trPr>
          <w:trHeight w:val="225"/>
        </w:trPr>
        <w:tc>
          <w:tcPr>
            <w:tcW w:w="16117" w:type="dxa"/>
            <w:gridSpan w:val="10"/>
            <w:tcBorders>
              <w:top w:val="single" w:sz="6" w:space="0" w:color="000000"/>
              <w:left w:val="single" w:sz="6" w:space="0" w:color="000000"/>
              <w:bottom w:val="nil"/>
              <w:right w:val="single" w:sz="6" w:space="0" w:color="000000"/>
            </w:tcBorders>
            <w:tcMar>
              <w:top w:w="0" w:type="dxa"/>
              <w:left w:w="0" w:type="dxa"/>
              <w:bottom w:w="0" w:type="dxa"/>
              <w:right w:w="0" w:type="dxa"/>
            </w:tcMa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r>
      <w:tr w:rsidR="001B04D1" w:rsidRPr="001B04D1" w:rsidTr="001B04D1">
        <w:tc>
          <w:tcPr>
            <w:tcW w:w="1650" w:type="dxa"/>
            <w:gridSpan w:val="2"/>
            <w:tcBorders>
              <w:top w:val="single" w:sz="6" w:space="0" w:color="000000"/>
              <w:left w:val="single" w:sz="6" w:space="0" w:color="000000"/>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Укупно за БК</w:t>
            </w:r>
          </w:p>
        </w:tc>
        <w:tc>
          <w:tcPr>
            <w:tcW w:w="90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tcPr>
          <w:p w:rsidR="001B04D1" w:rsidRPr="001B04D1" w:rsidRDefault="001B04D1" w:rsidP="001B04D1">
            <w:pPr>
              <w:spacing w:after="0" w:line="0" w:lineRule="auto"/>
              <w:rPr>
                <w:rFonts w:ascii="Times New Roman" w:eastAsia="Times New Roman" w:hAnsi="Times New Roman" w:cs="Times New Roman"/>
                <w:sz w:val="20"/>
                <w:szCs w:val="20"/>
                <w:lang w:eastAsia="zh-CN"/>
              </w:rPr>
            </w:pPr>
          </w:p>
        </w:tc>
        <w:tc>
          <w:tcPr>
            <w:tcW w:w="90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0</w:t>
            </w:r>
          </w:p>
        </w:tc>
        <w:tc>
          <w:tcPr>
            <w:tcW w:w="5092"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БУЏЕТ ОПШТИНЕ БЕЛА ЦРКВА</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84.177.863,00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370.000,00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9.497.000,00</w:t>
            </w:r>
          </w:p>
        </w:tc>
        <w:tc>
          <w:tcPr>
            <w:tcW w:w="1650" w:type="dxa"/>
            <w:tcBorders>
              <w:top w:val="single" w:sz="6" w:space="0" w:color="000000"/>
              <w:left w:val="nil"/>
              <w:bottom w:val="single" w:sz="6" w:space="0" w:color="000000"/>
              <w:right w:val="nil"/>
            </w:tcBorders>
            <w:shd w:val="clear" w:color="auto" w:fill="E9E9E9"/>
            <w:tcMar>
              <w:top w:w="0" w:type="dxa"/>
              <w:left w:w="0" w:type="dxa"/>
              <w:bottom w:w="0" w:type="dxa"/>
              <w:right w:w="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94.044.863,00</w:t>
            </w:r>
          </w:p>
        </w:tc>
        <w:tc>
          <w:tcPr>
            <w:tcW w:w="975" w:type="dxa"/>
            <w:tcBorders>
              <w:top w:val="single" w:sz="6" w:space="0" w:color="000000"/>
              <w:left w:val="nil"/>
              <w:bottom w:val="single" w:sz="6" w:space="0" w:color="000000"/>
              <w:right w:val="single" w:sz="6" w:space="0" w:color="000000"/>
            </w:tcBorders>
            <w:shd w:val="clear" w:color="auto" w:fill="E9E9E9"/>
            <w:tcMar>
              <w:top w:w="0" w:type="dxa"/>
              <w:left w:w="0" w:type="dxa"/>
              <w:bottom w:w="0" w:type="dxa"/>
              <w:right w:w="200" w:type="dxa"/>
            </w:tcMar>
            <w:vAlign w:val="center"/>
            <w:hideMark/>
          </w:tcPr>
          <w:p w:rsidR="001B04D1" w:rsidRPr="001B04D1" w:rsidRDefault="001B04D1" w:rsidP="001B04D1">
            <w:pPr>
              <w:spacing w:after="0" w:line="240" w:lineRule="auto"/>
              <w:jc w:val="right"/>
              <w:rPr>
                <w:rFonts w:ascii="Times New Roman" w:eastAsia="Times New Roman" w:hAnsi="Times New Roman" w:cs="Times New Roman"/>
                <w:b/>
                <w:bCs/>
                <w:color w:val="000000"/>
                <w:sz w:val="16"/>
                <w:szCs w:val="16"/>
                <w:lang w:eastAsia="zh-CN"/>
              </w:rPr>
            </w:pPr>
            <w:r w:rsidRPr="001B04D1">
              <w:rPr>
                <w:rFonts w:ascii="Times New Roman" w:eastAsia="Times New Roman" w:hAnsi="Times New Roman" w:cs="Times New Roman"/>
                <w:b/>
                <w:bCs/>
                <w:color w:val="000000"/>
                <w:sz w:val="16"/>
                <w:szCs w:val="16"/>
                <w:lang w:eastAsia="zh-CN"/>
              </w:rPr>
              <w:t>100,00</w:t>
            </w:r>
          </w:p>
        </w:tc>
      </w:tr>
    </w:tbl>
    <w:p w:rsidR="001B04D1" w:rsidRPr="001B04D1" w:rsidRDefault="001B04D1"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1B04D1" w:rsidRPr="001B04D1" w:rsidRDefault="001B04D1"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1B04D1" w:rsidRDefault="001B04D1" w:rsidP="00B0296A">
      <w:pPr>
        <w:autoSpaceDE w:val="0"/>
        <w:autoSpaceDN w:val="0"/>
        <w:adjustRightInd w:val="0"/>
        <w:spacing w:after="0" w:line="240" w:lineRule="auto"/>
        <w:rPr>
          <w:rFonts w:ascii="Times New Roman" w:eastAsia="Times New Roman" w:hAnsi="Times New Roman" w:cs="TimesNewRomanPSMT"/>
          <w:b/>
          <w:sz w:val="23"/>
          <w:szCs w:val="23"/>
          <w:lang w:eastAsia="zh-CN"/>
        </w:rPr>
      </w:pPr>
    </w:p>
    <w:p w:rsidR="00B735BA" w:rsidRDefault="00B735BA" w:rsidP="007E227C">
      <w:pPr>
        <w:autoSpaceDE w:val="0"/>
        <w:autoSpaceDN w:val="0"/>
        <w:adjustRightInd w:val="0"/>
        <w:spacing w:after="0" w:line="240" w:lineRule="auto"/>
        <w:rPr>
          <w:rFonts w:ascii="Times New Roman" w:eastAsia="Times New Roman" w:hAnsi="Times New Roman" w:cs="TimesNewRomanPSMT"/>
          <w:b/>
          <w:sz w:val="23"/>
          <w:szCs w:val="23"/>
          <w:lang w:eastAsia="zh-CN"/>
        </w:rPr>
      </w:pPr>
    </w:p>
    <w:p w:rsidR="00446F66" w:rsidRDefault="00446F66"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446F66" w:rsidRDefault="00446F66"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446F66" w:rsidRDefault="00446F66"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446F66" w:rsidRDefault="00446F66"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446F66" w:rsidRDefault="00446F66"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446F66" w:rsidRDefault="00446F66" w:rsidP="001B04D1">
      <w:pPr>
        <w:autoSpaceDE w:val="0"/>
        <w:autoSpaceDN w:val="0"/>
        <w:adjustRightInd w:val="0"/>
        <w:spacing w:after="0" w:line="240" w:lineRule="auto"/>
        <w:jc w:val="center"/>
        <w:rPr>
          <w:rFonts w:ascii="Times New Roman" w:eastAsia="Times New Roman" w:hAnsi="Times New Roman" w:cs="TimesNewRomanPSMT"/>
          <w:b/>
          <w:sz w:val="23"/>
          <w:szCs w:val="23"/>
          <w:lang w:eastAsia="zh-CN"/>
        </w:rPr>
      </w:pPr>
    </w:p>
    <w:p w:rsidR="001B04D1" w:rsidRPr="001B04D1" w:rsidRDefault="001B04D1" w:rsidP="001B04D1">
      <w:pPr>
        <w:autoSpaceDE w:val="0"/>
        <w:autoSpaceDN w:val="0"/>
        <w:adjustRightInd w:val="0"/>
        <w:spacing w:after="0" w:line="240" w:lineRule="auto"/>
        <w:jc w:val="center"/>
        <w:rPr>
          <w:rFonts w:ascii="Times New Roman" w:eastAsia="Times New Roman" w:hAnsi="Times New Roman" w:cs="TimesNewRomanPSMT"/>
          <w:b/>
          <w:sz w:val="23"/>
          <w:szCs w:val="23"/>
          <w:lang w:val="ru-RU" w:eastAsia="zh-CN"/>
        </w:rPr>
      </w:pPr>
      <w:r w:rsidRPr="001B04D1">
        <w:rPr>
          <w:rFonts w:ascii="Times New Roman" w:eastAsia="Times New Roman" w:hAnsi="Times New Roman" w:cs="TimesNewRomanPSMT"/>
          <w:b/>
          <w:sz w:val="23"/>
          <w:szCs w:val="23"/>
          <w:lang w:eastAsia="zh-CN"/>
        </w:rPr>
        <w:t>III</w:t>
      </w:r>
      <w:r w:rsidRPr="001B04D1">
        <w:rPr>
          <w:rFonts w:ascii="Times New Roman" w:eastAsia="Times New Roman" w:hAnsi="Times New Roman" w:cs="TimesNewRomanPSMT"/>
          <w:b/>
          <w:sz w:val="23"/>
          <w:szCs w:val="23"/>
          <w:lang w:val="ru-RU" w:eastAsia="zh-CN"/>
        </w:rPr>
        <w:t xml:space="preserve"> ИЗВРШАВАЊЕ БУЏЕТА</w:t>
      </w:r>
    </w:p>
    <w:p w:rsidR="001B04D1" w:rsidRPr="001B04D1" w:rsidRDefault="001B04D1" w:rsidP="001B04D1">
      <w:pPr>
        <w:autoSpaceDE w:val="0"/>
        <w:autoSpaceDN w:val="0"/>
        <w:adjustRightInd w:val="0"/>
        <w:spacing w:after="0" w:line="240" w:lineRule="auto"/>
        <w:jc w:val="center"/>
        <w:rPr>
          <w:rFonts w:ascii="Times New Roman" w:eastAsia="Times New Roman" w:hAnsi="Times New Roman" w:cs="TimesNewRomanPSMT"/>
          <w:b/>
          <w:sz w:val="23"/>
          <w:szCs w:val="23"/>
          <w:lang w:val="ru-RU" w:eastAsia="zh-CN"/>
        </w:rPr>
      </w:pPr>
      <w:r w:rsidRPr="001B04D1">
        <w:rPr>
          <w:rFonts w:ascii="Times New Roman" w:eastAsia="Times New Roman" w:hAnsi="Times New Roman" w:cs="TimesNewRomanPSMT"/>
          <w:b/>
          <w:sz w:val="23"/>
          <w:szCs w:val="23"/>
          <w:lang w:val="ru-RU" w:eastAsia="zh-CN"/>
        </w:rPr>
        <w:t xml:space="preserve"> Члан 10.</w:t>
      </w:r>
      <w:r w:rsidRPr="001B04D1">
        <w:rPr>
          <w:rFonts w:ascii="TimesNewRomanPS-BoldMT" w:eastAsia="Times New Roman" w:hAnsi="TimesNewRomanPS-BoldMT" w:cs="TimesNewRomanPS-BoldMT"/>
          <w:b/>
          <w:bCs/>
          <w:sz w:val="23"/>
          <w:szCs w:val="23"/>
          <w:lang w:val="ru-RU" w:eastAsia="zh-CN"/>
        </w:rPr>
        <w:t xml:space="preserve">                                                     </w:t>
      </w:r>
    </w:p>
    <w:p w:rsidR="001B04D1" w:rsidRPr="001B04D1" w:rsidRDefault="001B04D1" w:rsidP="001B04D1">
      <w:pPr>
        <w:autoSpaceDE w:val="0"/>
        <w:autoSpaceDN w:val="0"/>
        <w:adjustRightInd w:val="0"/>
        <w:spacing w:after="0" w:line="240" w:lineRule="auto"/>
        <w:jc w:val="center"/>
        <w:rPr>
          <w:rFonts w:ascii="TimesNewRomanPS-BoldMT" w:eastAsia="Times New Roman" w:hAnsi="TimesNewRomanPS-BoldMT" w:cs="TimesNewRomanPS-Bold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У складу са Законом о одређивању  максималног броја запослених у локалној администрацији </w:t>
      </w:r>
      <w:r w:rsidRPr="001B04D1">
        <w:rPr>
          <w:rFonts w:ascii="TimesNewRomanPSMT" w:eastAsia="Times New Roman" w:hAnsi="TimesNewRomanPSMT" w:cs="TimesNewRomanPSMT"/>
          <w:sz w:val="23"/>
          <w:szCs w:val="23"/>
          <w:lang w:eastAsia="zh-CN"/>
        </w:rPr>
        <w:t xml:space="preserve">и јавном сектору </w:t>
      </w:r>
      <w:r w:rsidRPr="001B04D1">
        <w:rPr>
          <w:rFonts w:ascii="TimesNewRomanPSMT" w:eastAsia="Times New Roman" w:hAnsi="TimesNewRomanPSMT" w:cs="TimesNewRomanPSMT"/>
          <w:sz w:val="23"/>
          <w:szCs w:val="23"/>
          <w:lang w:val="ru-RU" w:eastAsia="zh-CN"/>
        </w:rPr>
        <w:t>(„ Службени гласник РС“, бр. 104/2009, 68/2015 и 81/2016- одлука УС), број запослених код корисника буџета не може прећи максималан број запослених на неодређено и одређено време, и то:</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4</w:t>
      </w:r>
      <w:r w:rsidRPr="001B04D1">
        <w:rPr>
          <w:rFonts w:ascii="Times New Roman" w:eastAsia="Times New Roman" w:hAnsi="Times New Roman" w:cs="TimesNewRomanPSMT"/>
          <w:sz w:val="23"/>
          <w:szCs w:val="23"/>
          <w:lang w:val="ro-RO" w:eastAsia="zh-CN"/>
        </w:rPr>
        <w:t>1</w:t>
      </w:r>
      <w:r w:rsidRPr="001B04D1">
        <w:rPr>
          <w:rFonts w:ascii="TimesNewRomanPSMT" w:eastAsia="Times New Roman" w:hAnsi="TimesNewRomanPSMT" w:cs="TimesNewRomanPSMT"/>
          <w:sz w:val="23"/>
          <w:szCs w:val="23"/>
          <w:lang w:val="ru-RU" w:eastAsia="zh-CN"/>
        </w:rPr>
        <w:t xml:space="preserve"> запослених у локалној администрацији на неодређено време ,</w:t>
      </w:r>
    </w:p>
    <w:p w:rsidR="001B04D1" w:rsidRPr="001B04D1" w:rsidRDefault="001B04D1" w:rsidP="001B04D1">
      <w:pPr>
        <w:autoSpaceDE w:val="0"/>
        <w:autoSpaceDN w:val="0"/>
        <w:adjustRightInd w:val="0"/>
        <w:spacing w:after="0" w:line="240" w:lineRule="auto"/>
        <w:rPr>
          <w:rFonts w:ascii="Times New Roman" w:eastAsia="Times New Roman" w:hAnsi="Times New Roman" w:cs="TimesNewRomanPSMT"/>
          <w:sz w:val="23"/>
          <w:szCs w:val="23"/>
          <w:lang w:val="ro-RO" w:eastAsia="zh-CN"/>
        </w:rPr>
      </w:pPr>
      <w:r w:rsidRPr="001B04D1">
        <w:rPr>
          <w:rFonts w:ascii="TimesNewRomanPSMT" w:eastAsia="Times New Roman" w:hAnsi="TimesNewRomanPSMT" w:cs="TimesNewRomanPSMT"/>
          <w:sz w:val="23"/>
          <w:szCs w:val="23"/>
          <w:lang w:val="ru-RU" w:eastAsia="zh-CN"/>
        </w:rPr>
        <w:t>-     1</w:t>
      </w:r>
      <w:r w:rsidRPr="001B04D1">
        <w:rPr>
          <w:rFonts w:ascii="Times New Roman" w:eastAsia="Times New Roman" w:hAnsi="Times New Roman" w:cs="TimesNewRomanPSMT"/>
          <w:sz w:val="23"/>
          <w:szCs w:val="23"/>
          <w:lang w:val="ro-RO" w:eastAsia="zh-CN"/>
        </w:rPr>
        <w:t>2</w:t>
      </w:r>
      <w:r w:rsidRPr="001B04D1">
        <w:rPr>
          <w:rFonts w:ascii="TimesNewRomanPSMT" w:eastAsia="Times New Roman" w:hAnsi="TimesNewRomanPSMT" w:cs="TimesNewRomanPSMT"/>
          <w:sz w:val="23"/>
          <w:szCs w:val="23"/>
          <w:lang w:val="ru-RU" w:eastAsia="zh-CN"/>
        </w:rPr>
        <w:t xml:space="preserve"> запослених у локалној администрацији на одређено време,</w:t>
      </w:r>
    </w:p>
    <w:p w:rsidR="001B04D1" w:rsidRPr="001B04D1" w:rsidRDefault="001B04D1" w:rsidP="001B04D1">
      <w:pPr>
        <w:autoSpaceDE w:val="0"/>
        <w:autoSpaceDN w:val="0"/>
        <w:adjustRightInd w:val="0"/>
        <w:spacing w:after="0" w:line="240" w:lineRule="auto"/>
        <w:rPr>
          <w:rFonts w:ascii="Times New Roman" w:eastAsia="Times New Roman" w:hAnsi="Times New Roman" w:cs="Times New Roman"/>
          <w:sz w:val="23"/>
          <w:szCs w:val="23"/>
          <w:lang w:eastAsia="zh-CN"/>
        </w:rPr>
      </w:pPr>
      <w:r w:rsidRPr="001B04D1">
        <w:rPr>
          <w:rFonts w:ascii="Times New Roman" w:eastAsia="Times New Roman" w:hAnsi="Times New Roman" w:cs="TimesNewRomanPSMT"/>
          <w:sz w:val="23"/>
          <w:szCs w:val="23"/>
          <w:lang w:val="ro-RO" w:eastAsia="zh-CN"/>
        </w:rPr>
        <w:t xml:space="preserve">-      </w:t>
      </w:r>
      <w:r w:rsidRPr="001B04D1">
        <w:rPr>
          <w:rFonts w:ascii="Times New Roman" w:eastAsia="Times New Roman" w:hAnsi="Times New Roman" w:cs="Times New Roman"/>
          <w:sz w:val="23"/>
          <w:szCs w:val="23"/>
          <w:lang w:val="ro-RO" w:eastAsia="zh-CN"/>
        </w:rPr>
        <w:t xml:space="preserve">4 </w:t>
      </w:r>
      <w:r w:rsidRPr="001B04D1">
        <w:rPr>
          <w:rFonts w:ascii="Times New Roman" w:eastAsia="Times New Roman" w:hAnsi="Times New Roman" w:cs="Times New Roman"/>
          <w:sz w:val="23"/>
          <w:szCs w:val="23"/>
          <w:lang w:eastAsia="zh-CN"/>
        </w:rPr>
        <w:t>постављена и 3 изабрана лица у локалној самоуправи</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2</w:t>
      </w:r>
      <w:r w:rsidRPr="001B04D1">
        <w:rPr>
          <w:rFonts w:ascii="Times New Roman" w:eastAsia="Times New Roman" w:hAnsi="Times New Roman" w:cs="TimesNewRomanPSMT"/>
          <w:sz w:val="23"/>
          <w:szCs w:val="23"/>
          <w:lang w:val="ro-RO" w:eastAsia="zh-CN"/>
        </w:rPr>
        <w:t>4</w:t>
      </w:r>
      <w:r w:rsidRPr="001B04D1">
        <w:rPr>
          <w:rFonts w:ascii="TimesNewRomanPSMT" w:eastAsia="Times New Roman" w:hAnsi="TimesNewRomanPSMT" w:cs="TimesNewRomanPSMT"/>
          <w:sz w:val="23"/>
          <w:szCs w:val="23"/>
          <w:lang w:val="ru-RU" w:eastAsia="zh-CN"/>
        </w:rPr>
        <w:t xml:space="preserve"> запослених  у предшколским установама на неодређено време,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     </w:t>
      </w:r>
      <w:r w:rsidRPr="001B04D1">
        <w:rPr>
          <w:rFonts w:ascii="Times New Roman" w:eastAsia="Times New Roman" w:hAnsi="Times New Roman" w:cs="TimesNewRomanPSMT"/>
          <w:sz w:val="23"/>
          <w:szCs w:val="23"/>
          <w:lang w:val="ro-RO" w:eastAsia="zh-CN"/>
        </w:rPr>
        <w:t>9</w:t>
      </w:r>
      <w:r w:rsidRPr="001B04D1">
        <w:rPr>
          <w:rFonts w:ascii="TimesNewRomanPSMT" w:eastAsia="Times New Roman" w:hAnsi="TimesNewRomanPSMT" w:cs="TimesNewRomanPSMT"/>
          <w:sz w:val="23"/>
          <w:szCs w:val="23"/>
          <w:lang w:val="ru-RU" w:eastAsia="zh-CN"/>
        </w:rPr>
        <w:t xml:space="preserve"> запослених  у предшколским установама на одређено време,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1 постављено лице у предшколској установи-директор</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14 запослених у установама културе на неодређено време,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     </w:t>
      </w:r>
      <w:r w:rsidRPr="001B04D1">
        <w:rPr>
          <w:rFonts w:ascii="Times New Roman" w:eastAsia="Times New Roman" w:hAnsi="Times New Roman" w:cs="TimesNewRomanPSMT"/>
          <w:sz w:val="23"/>
          <w:szCs w:val="23"/>
          <w:lang w:val="ro-RO" w:eastAsia="zh-CN"/>
        </w:rPr>
        <w:t>5</w:t>
      </w:r>
      <w:r w:rsidRPr="001B04D1">
        <w:rPr>
          <w:rFonts w:ascii="TimesNewRomanPSMT" w:eastAsia="Times New Roman" w:hAnsi="TimesNewRomanPSMT" w:cs="TimesNewRomanPSMT"/>
          <w:sz w:val="23"/>
          <w:szCs w:val="23"/>
          <w:lang w:val="ru-RU" w:eastAsia="zh-CN"/>
        </w:rPr>
        <w:t xml:space="preserve"> запослених  у установама културе на одређено време,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3 постављена лица у установама културе-директори</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3 запослених  у туристичкој организацији на неодређено време,</w:t>
      </w:r>
    </w:p>
    <w:p w:rsidR="001B04D1" w:rsidRPr="001B04D1" w:rsidRDefault="001B04D1" w:rsidP="001B04D1">
      <w:pPr>
        <w:autoSpaceDE w:val="0"/>
        <w:autoSpaceDN w:val="0"/>
        <w:adjustRightInd w:val="0"/>
        <w:spacing w:after="0" w:line="240" w:lineRule="auto"/>
        <w:rPr>
          <w:rFonts w:ascii="Times New Roman" w:eastAsia="Times New Roman" w:hAnsi="Times New Roman" w:cs="TimesNewRomanPSMT"/>
          <w:sz w:val="23"/>
          <w:szCs w:val="23"/>
          <w:lang w:val="ro-RO" w:eastAsia="zh-CN"/>
        </w:rPr>
      </w:pPr>
      <w:r w:rsidRPr="001B04D1">
        <w:rPr>
          <w:rFonts w:ascii="TimesNewRomanPSMT" w:eastAsia="Times New Roman" w:hAnsi="TimesNewRomanPSMT" w:cs="TimesNewRomanPSMT"/>
          <w:sz w:val="23"/>
          <w:szCs w:val="23"/>
          <w:lang w:val="ru-RU" w:eastAsia="zh-CN"/>
        </w:rPr>
        <w:t>-      1 постављено лице  у туристичкој организацији-директор</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      </w:t>
      </w:r>
      <w:r w:rsidRPr="001B04D1">
        <w:rPr>
          <w:rFonts w:ascii="Times New Roman" w:eastAsia="Times New Roman" w:hAnsi="Times New Roman" w:cs="TimesNewRomanPSMT"/>
          <w:sz w:val="23"/>
          <w:szCs w:val="23"/>
          <w:lang w:val="ro-RO" w:eastAsia="zh-CN"/>
        </w:rPr>
        <w:t>1</w:t>
      </w:r>
      <w:r w:rsidRPr="001B04D1">
        <w:rPr>
          <w:rFonts w:ascii="TimesNewRomanPSMT" w:eastAsia="Times New Roman" w:hAnsi="TimesNewRomanPSMT" w:cs="TimesNewRomanPSMT"/>
          <w:sz w:val="23"/>
          <w:szCs w:val="23"/>
          <w:lang w:val="ru-RU" w:eastAsia="zh-CN"/>
        </w:rPr>
        <w:t xml:space="preserve"> запослен</w:t>
      </w:r>
      <w:r w:rsidRPr="001B04D1">
        <w:rPr>
          <w:rFonts w:ascii="Times New Roman" w:eastAsia="Times New Roman" w:hAnsi="Times New Roman" w:cs="TimesNewRomanPSMT"/>
          <w:sz w:val="23"/>
          <w:szCs w:val="23"/>
          <w:lang w:val="ro-RO" w:eastAsia="zh-CN"/>
        </w:rPr>
        <w:t xml:space="preserve">o </w:t>
      </w:r>
      <w:r w:rsidRPr="001B04D1">
        <w:rPr>
          <w:rFonts w:ascii="Times New Roman" w:eastAsia="Times New Roman" w:hAnsi="Times New Roman" w:cs="TimesNewRomanPSMT"/>
          <w:sz w:val="23"/>
          <w:szCs w:val="23"/>
          <w:lang w:eastAsia="zh-CN"/>
        </w:rPr>
        <w:t>лице</w:t>
      </w:r>
      <w:r w:rsidRPr="001B04D1">
        <w:rPr>
          <w:rFonts w:ascii="TimesNewRomanPSMT" w:eastAsia="Times New Roman" w:hAnsi="TimesNewRomanPSMT" w:cs="TimesNewRomanPSMT"/>
          <w:sz w:val="23"/>
          <w:szCs w:val="23"/>
          <w:lang w:val="ru-RU" w:eastAsia="zh-CN"/>
        </w:rPr>
        <w:t xml:space="preserve">  у туристичкој организацији на одређено време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У овој Одлуци о изменама и допунама одлуке буџету општине Бела Црква, средства за плате обезбеђују се за број запослених из става 1. овог члана. Стање запослених је приказано на дан 30.11.2019. године.</w:t>
      </w:r>
    </w:p>
    <w:p w:rsidR="001B04D1" w:rsidRPr="001B04D1" w:rsidRDefault="001B04D1" w:rsidP="001B04D1">
      <w:pPr>
        <w:autoSpaceDE w:val="0"/>
        <w:autoSpaceDN w:val="0"/>
        <w:adjustRightInd w:val="0"/>
        <w:spacing w:after="0" w:line="240" w:lineRule="auto"/>
        <w:jc w:val="center"/>
        <w:rPr>
          <w:rFonts w:ascii="TimesNewRomanPS-BoldMT" w:eastAsia="Times New Roman" w:hAnsi="TimesNewRomanPS-BoldMT" w:cs="TimesNewRomanPS-BoldMT"/>
          <w:b/>
          <w:bCs/>
          <w:sz w:val="23"/>
          <w:szCs w:val="23"/>
          <w:lang w:val="ru-RU" w:eastAsia="zh-CN"/>
        </w:rPr>
      </w:pPr>
      <w:r w:rsidRPr="001B04D1">
        <w:rPr>
          <w:rFonts w:ascii="TimesNewRomanPS-BoldMT" w:eastAsia="Times New Roman" w:hAnsi="TimesNewRomanPS-BoldMT" w:cs="TimesNewRomanPS-BoldMT"/>
          <w:b/>
          <w:bCs/>
          <w:sz w:val="23"/>
          <w:szCs w:val="23"/>
          <w:lang w:val="ru-RU" w:eastAsia="zh-CN"/>
        </w:rPr>
        <w:t>Члан 11.</w:t>
      </w:r>
    </w:p>
    <w:p w:rsidR="001B04D1" w:rsidRPr="001B04D1" w:rsidRDefault="001B04D1" w:rsidP="001B04D1">
      <w:pPr>
        <w:autoSpaceDE w:val="0"/>
        <w:autoSpaceDN w:val="0"/>
        <w:adjustRightInd w:val="0"/>
        <w:spacing w:after="0" w:line="240" w:lineRule="auto"/>
        <w:jc w:val="center"/>
        <w:rPr>
          <w:rFonts w:ascii="TimesNewRomanPS-BoldMT" w:eastAsia="Times New Roman" w:hAnsi="TimesNewRomanPS-BoldMT" w:cs="TimesNewRomanPS-Bold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извршавање ове Одлуке о буџету одговоран је Председник општине. Наредбодавац за извршење Одлуке о буџету општине Бела Црква за 2020.годину је Председник општине Бела Црква.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Наредбодавац за располагање средствима на Консолидованом рачуну трезора општине Бела Црква је председник општине Бела Црква и одговоран је за начин пласирања средстава са Консолидованог рачуна трезора, руководећи се начелом економичности, ефикасности и рационалности, а у складу са Правилником о начину располагања средствима на Консолидованом рачуну трезора општине Бела Црква.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BoldMT" w:eastAsia="Times New Roman" w:hAnsi="TimesNewRomanPS-BoldMT" w:cs="TimesNewRomanPS-BoldMT"/>
          <w:b/>
          <w:bCs/>
          <w:sz w:val="23"/>
          <w:szCs w:val="23"/>
          <w:lang w:val="ru-RU" w:eastAsia="zh-CN"/>
        </w:rPr>
      </w:pPr>
      <w:r w:rsidRPr="001B04D1">
        <w:rPr>
          <w:rFonts w:ascii="TimesNewRomanPS-BoldMT" w:eastAsia="Times New Roman" w:hAnsi="TimesNewRomanPS-BoldMT" w:cs="TimesNewRomanPS-BoldMT"/>
          <w:b/>
          <w:bCs/>
          <w:sz w:val="23"/>
          <w:szCs w:val="23"/>
          <w:lang w:val="ru-RU" w:eastAsia="zh-CN"/>
        </w:rPr>
        <w:t>Члан 12.</w:t>
      </w:r>
    </w:p>
    <w:p w:rsidR="001B04D1" w:rsidRPr="001B04D1" w:rsidRDefault="001B04D1" w:rsidP="001B04D1">
      <w:pPr>
        <w:autoSpaceDE w:val="0"/>
        <w:autoSpaceDN w:val="0"/>
        <w:adjustRightInd w:val="0"/>
        <w:spacing w:after="0" w:line="240" w:lineRule="auto"/>
        <w:rPr>
          <w:rFonts w:ascii="TimesNewRomanPS-BoldMT" w:eastAsia="Times New Roman" w:hAnsi="TimesNewRomanPS-BoldMT" w:cs="TimesNewRomanPS-BoldMT"/>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BoldMT" w:eastAsia="Times New Roman" w:hAnsi="TimesNewRomanPS-BoldMT" w:cs="TimesNewRomanPS-BoldMT"/>
          <w:bCs/>
          <w:sz w:val="23"/>
          <w:szCs w:val="23"/>
          <w:lang w:val="ru-RU" w:eastAsia="zh-CN"/>
        </w:rPr>
      </w:pPr>
      <w:r w:rsidRPr="001B04D1">
        <w:rPr>
          <w:rFonts w:ascii="TimesNewRomanPS-BoldMT" w:eastAsia="Times New Roman" w:hAnsi="TimesNewRomanPS-BoldMT" w:cs="TimesNewRomanPS-BoldMT"/>
          <w:bCs/>
          <w:sz w:val="23"/>
          <w:szCs w:val="23"/>
          <w:lang w:val="ru-RU" w:eastAsia="zh-CN"/>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у разделу Скупштина општине, одговоран је Председник Скупштине општине Бела Црква.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у разделу Председник општине, одговоран је Председник општине Бела Црква.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у разделу Општинско веће, одговоран је Председник општине Бела Црква.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у разделу Општинска управа, одговоран је Начелник Општинске управе.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Предшколској установи, одговоран је директор Предшколске установе.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установама из области културе: Народној Библиотеци, Историјском Архиву и Центру за културу, одговорни су директори: Народне Библиотеке, Историјског Архива и Центра за културу.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законито, наменско, економично и ефикасно коришћење средстава распоређених Туристичкој организацији Општине Бела Црква, одговоран је директор Туристичке организације.За законито, наменско, економично и ефикасно коришћење средстава распоређених основним и средњим школама, одговорни су директори основних исредњих школа.За законито, наменско, економично и ефикасно коришћење средстава распоређених осталим корисницима буџета, одговорни су руководиоци корисника буџета.Сви корисници буџета су у обавези да се приликом располагања средствима буџета руководе начелом штедљивости и рационалности при коришћењу одобренихсредстава, и одговорни су за преузимање обавеза, њихову верификацију, издавањеналога за плаћање, које треба извршити из средстава органа којим руководе, а која суим додељења Одлуком о буџету за 2020. годину. Исто тако су одговорни и за издавање</w:t>
      </w:r>
    </w:p>
    <w:p w:rsidR="001B04D1" w:rsidRPr="001B04D1" w:rsidRDefault="001B04D1" w:rsidP="001B04D1">
      <w:pPr>
        <w:autoSpaceDE w:val="0"/>
        <w:autoSpaceDN w:val="0"/>
        <w:adjustRightInd w:val="0"/>
        <w:spacing w:after="0" w:line="240" w:lineRule="auto"/>
        <w:jc w:val="both"/>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налога за уплату средстава која припадају буџету.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13.</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eastAsia="zh-CN"/>
        </w:rPr>
        <w:t>O</w:t>
      </w:r>
      <w:r w:rsidRPr="001B04D1">
        <w:rPr>
          <w:rFonts w:ascii="TimesNewRomanPSMT" w:eastAsia="Times New Roman" w:hAnsi="TimesNewRomanPSMT" w:cs="TimesNewRomanPSMT"/>
          <w:sz w:val="23"/>
          <w:szCs w:val="23"/>
          <w:lang w:val="ru-RU" w:eastAsia="zh-CN"/>
        </w:rPr>
        <w:t>рган управе надлежан за финансије обавезан је да редовно прати извршење буџета и најмање два пута годишње информише Председника општине и Општинско</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веће, а обавезно у року од 15 дана по истеку шестомесечног, односно деветомесечног периода. У року од петнаест дана по подношењу извештаја из става 1. овог члана, Председник општине и Општинско веће усвајају и достављају извештај Скупштини општине. Извештај садржи и одступања између усвојеног буџета и извршења и образложење великих одступања.</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14.</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Примања буџета и средства остварена из додатних примања директних и индиректних корисника буџета, распоређују се по ближим наменама, њиховим финансијским плановима. Годишњи програм и финансијски план прихода и расхода индиректних и осталих  корисника буџета дон</w:t>
      </w:r>
      <w:r w:rsidRPr="001B04D1">
        <w:rPr>
          <w:rFonts w:ascii="TimesNewRomanPSMT" w:eastAsia="Times New Roman" w:hAnsi="TimesNewRomanPSMT" w:cs="TimesNewRomanPSMT"/>
          <w:sz w:val="23"/>
          <w:szCs w:val="23"/>
          <w:lang w:eastAsia="zh-CN"/>
        </w:rPr>
        <w:t>o</w:t>
      </w:r>
      <w:r w:rsidRPr="001B04D1">
        <w:rPr>
          <w:rFonts w:ascii="TimesNewRomanPSMT" w:eastAsia="Times New Roman" w:hAnsi="TimesNewRomanPSMT" w:cs="TimesNewRomanPSMT"/>
          <w:sz w:val="23"/>
          <w:szCs w:val="23"/>
          <w:lang w:val="ru-RU" w:eastAsia="zh-CN"/>
        </w:rPr>
        <w:t>си Управни одбор, односно надлежан орган буџетског корисника и доставља га на сгаласност Скупштини општине. Скупштина усваја годишње планова рада. Распоред остварених прихода вршиће се тромесечним плановима. Сви корисници буџета могу вршити плаћање у границама прописаних квота за одређени квартал.</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15.</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Средства распоређена за финансирање директних и индиректних корисника буџета, корисницима се преносе на основу њиховог писменог захтева са одговарајућом документацијом, за чију исправност су одговорни. Уз захтев, корисници су дужни да доставе комплетну документацију за плаћање ( копију ).</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16.</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Примања буџета општине Бела Црква, прикупљају се и наплаћују у складу са законом и другим прописима, независно од износа утврђених овом Одлуком за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поједине врсте примања.</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17.</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Корисник буџета може преузимати обавезе на терет буџета само до износа апропријације утврђене овом Одлуком, односно Одлуком о буџету општине Бела Црква за 2020. годину.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Изузетно, корисници из става 1. овог члана, а у склду са чланом 54. Закона о буџетском систему, могу преузети обавезе по уговору који се односи на капиталне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издатке и захтева плаћање у више година, уз сагласност Општинског већа, а највише до износа исказаних у плану капиталних издатака за 2020, 2021 и 2022 годину ове Одлуке. 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  </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18.</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Председник општине и Општинско веће могу донети одлуку о измени распоређених средстава за поједине намене у оквиру једног корисника, а највише до 10% од вредности апропријације за расход чији се износ умањује, а у оквиру укупно утврђених средстава буџета и у складу са чланом 61. Закона о буџетском систему, а на основу захтева корисника буџета. Председник општине и Општинско веће могу донети одлуку да се износ апропријације који није могуће искористити, пренесе у текућу буџетску резерву, а затим да се користи за намене које нису предвиђене буџетом или за намене за које нису предвиђена средства у довољном износу.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Укупан износ преусмеравања средстава из претходног става, не може бити већи од износа разлике између буџетом одобрених средстава текуће буџетске резерве и максимално могућег износа средстава текуће буџетске резерве утврђеног овим законом.</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19.</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Cs/>
          <w:sz w:val="23"/>
          <w:szCs w:val="23"/>
          <w:lang w:val="ru-RU" w:eastAsia="zh-CN"/>
        </w:rPr>
      </w:pPr>
      <w:r w:rsidRPr="001B04D1">
        <w:rPr>
          <w:rFonts w:ascii="TimesNewRomanPSMT" w:eastAsia="Times New Roman" w:hAnsi="TimesNewRomanPSMT" w:cs="TimesNewRomanPSMT"/>
          <w:bCs/>
          <w:sz w:val="23"/>
          <w:szCs w:val="23"/>
          <w:lang w:val="ru-RU" w:eastAsia="zh-CN"/>
        </w:rPr>
        <w:t>Решење о употреби текуће буџетске и сталне буџетске резерве на предлог органа управе надлежног за финансије доноси председник, односно општинско веће.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У складу са чланом 64. Закона о буџетском систему, Општинско веће може да донесе Одлуку о отварању буџетског фонда, како би се поједини буџетски приходи и расходи и издаци водили одвојено, а ради остварења циља који је предвиђен посебним републичким, односно локалним прописом или међународним споразумом.</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20.</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Општинско веће одговорно је за спровођење фискалне политике и управљање јавном имовином, приходима и примањима и расходима и издацима на начин предвиђен Законом о буџетском систему.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Овлашћује се Председник општине, да у складу са чл.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21.</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Буџетски корисници су дужни, да на захтев надлежног од</w:t>
      </w:r>
      <w:r w:rsidRPr="001B04D1">
        <w:rPr>
          <w:rFonts w:ascii="TimesNewRomanPSMT" w:eastAsia="Times New Roman" w:hAnsi="TimesNewRomanPSMT" w:cs="TimesNewRomanPSMT"/>
          <w:sz w:val="23"/>
          <w:szCs w:val="23"/>
          <w:lang w:eastAsia="zh-CN"/>
        </w:rPr>
        <w:t>e</w:t>
      </w:r>
      <w:r w:rsidRPr="001B04D1">
        <w:rPr>
          <w:rFonts w:ascii="TimesNewRomanPSMT" w:eastAsia="Times New Roman" w:hAnsi="TimesNewRomanPSMT" w:cs="TimesNewRomanPSMT"/>
          <w:sz w:val="23"/>
          <w:szCs w:val="23"/>
          <w:lang w:val="ru-RU" w:eastAsia="zh-CN"/>
        </w:rPr>
        <w:t>љења, односно Одељења за финансије , ставе на увид документацију о њиховом финансирању, као и да достављају извештаје о остварењу прихода и извршењу расхода у одређеном периоду ( најмање тромесечно ), укључујући и приходе које остваре сопственом делатношћу и из других извора прихода.</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22.</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Средства распоређена овом Одлуком преносе се корисницима сразмерно оствареним приходима буџета.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Ако се у току године примања буџета смање, издаци буџета ће се извршавати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23.</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Корисник буџетских средстава који одређен расход извршава из средстава буџета и из других прихода, обавезан је да измирење тог расхода прво врши из прихода из тих других извора. Ако корисници буџетских средстава не остваре додатне приходе у планираном износу, апропријације утврђене из тих прихода неће се извршавати на терет средстава буџета.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Ако корисници буџетских средстава остваре додатне приходе у износу већем од износа планираног овом Одлуком, могу користити та средства до нивоа до кога су та средства и остварена, а за намене утврђене овом Одлуком. Обавезе преузете у 2020 години у складу са одобреним апропријацијама у 2019. години, а не извршене у току 2019. године, преносе се у 2020.годину и имају статус преузетих обавеза и извршавају се на терет одобрених апропријација овом Одлуком.</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24.</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Директни и индиректни корисници буџетских средстава у 2020. години, обрачунату исправку вредности нефинансијске имовине исказују на терет капитала,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односно не исказују расход амортизације и употребе средстава за рад.</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25.</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color w:val="FF0000"/>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Непосредну контролу и преглед поднете документације за плаћање и пренос средстава свакодневно, врши самостална интерна контрола.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Ради законитог и наменског извшења буџета, самостална интерна контрола, врши непосредну контролу утрошка средстава као и контролу финансијског и материјалног пословања корисника буџета.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Приликом контроле, овлашћено лице ће извршити увид у евиденцију и документацију о стању и коришћењу средстава из буџета, а корисник тих средстава је дужан да овлашћеном лицу, на његов захтев, пружи потребну документацију и неопходне податке. Непотпуна и неадекватна документација се на захтев интерне контроле  мора допунити. Уколико корисник буџета не поступи по захтеву, обуставиће се пренос планираних средстава из буџета, док се утврђени недостаци не отклони.</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Интерна контрола која је организована у оквиру Органа управе, врши преглед документације за све кориснике буџета, на основу које се одобравају средства и преносе корисницима за плаћања.</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26.</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Директни и индиректни корисници буџета, уговоре о набавци добара, пружању услуга и извођењу грађевинских радова, додељују у складу са одредбама Закона о јавним набавкама ( « Службени гласник РС «, број 124/2012, 14/2015 и 64/2015)</w:t>
      </w:r>
      <w:r w:rsidRPr="001B04D1">
        <w:rPr>
          <w:rFonts w:ascii="TimesNewRomanPSMT" w:eastAsia="Times New Roman" w:hAnsi="TimesNewRomanPSMT" w:cs="TimesNewRomanPSMT"/>
          <w:b/>
          <w:bCs/>
          <w:sz w:val="23"/>
          <w:szCs w:val="23"/>
          <w:lang w:val="ru-RU" w:eastAsia="zh-CN"/>
        </w:rPr>
        <w:t>.</w:t>
      </w:r>
      <w:r w:rsidRPr="001B04D1">
        <w:rPr>
          <w:rFonts w:ascii="TimesNewRomanPSMT" w:eastAsia="Times New Roman" w:hAnsi="TimesNewRomanPSMT" w:cs="TimesNewRomanPSMT"/>
          <w:sz w:val="23"/>
          <w:szCs w:val="23"/>
          <w:lang w:val="ru-RU" w:eastAsia="zh-CN"/>
        </w:rPr>
        <w:t xml:space="preserve"> Набавком мале вредности, у смислу прописа о јавним набавкама, сматра се набавка чија је вредност дефнисана чланом 39.  Закона о јавним набавкама.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27.</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Уколико корисник буџета својом делатношћу изазове судски спор, извршење правоснажних судских одлука и судска поравнања, извршавају се на терет његових средстава, а у складу са чланом 56 Закона о буџетском систему.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 xml:space="preserve">Члан 28.                                                                                                                                                                                                                                                                                                                                                                                                                                                                                                                                                                                                                                                                                                                                                                                                                                                                                                                                                                                                                                                                                                                                                                                                                                                                                                                                                                                                                                                                                                                                                                                                                                                                                                                                                                                                                                                                                                                                                                                                                                                                                                                                                                                                                                                                                                                                                                                                                                                                                                                                                                                                                                                                                                                                                                                                                                                                                                                                                                                                                                                                                                                                                                                                                                                                                                                                                                                                                                                                                                                                                                                                                                                                                                                                                            </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        У случају недовољног прилива средстава у буџет, а за редовно измиривање обавеза, буџет може користити краткорочне позајмице, које се морају вратити пре краја буџетске године у којој су уговорене, а не смеју прећи 5% укупно остварених прихода Буџета ЈЛС у претходној години,  уз претходно прибављено мишљење Министарства финансија, а у складу са Законом о буџетском систему и у складу са чланом 35 и 36 Закона о јавном дугу  ( Службени гласдник РС  број 61/2005, 107/2009 и 78/</w:t>
      </w:r>
      <w:r w:rsidRPr="001B04D1">
        <w:rPr>
          <w:rFonts w:ascii="TimesNewRomanPSMT" w:eastAsia="Times New Roman" w:hAnsi="TimesNewRomanPSMT" w:cs="TimesNewRomanPSMT"/>
          <w:color w:val="000000"/>
          <w:sz w:val="23"/>
          <w:szCs w:val="23"/>
          <w:lang w:val="ru-RU" w:eastAsia="zh-CN"/>
        </w:rPr>
        <w:t>2011).</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 xml:space="preserve">        У складу са горе наведеним законским прописима, локалне власти се могу такође, дугорочно задуживати, а ради финансирања капиталних инвестиционих расхода предвиђених у буџету локалне власти. Уколико дође до дугорочног задуживања локалне власти, износ главнице и камате у том случају не може бити већи од 15% укупно остварених текућих прихода ЈЛС у претходној години.</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29.</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Корисник буџетских средстава не може, без претходне сагласности Председника општине и тела Владе, засновати радни однос са новим лицима до краја 2020.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30.</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Као и у претходним годинама, и у буџетској 2020.години, не треба планирати обрачун и исплату божићних, годишњих и других врста награда и бонуса предвиђених посебним и појединачним колективним уговорима, за директне и индиректне кориснике буџетских средстава локалне власти, осим јубиларних награда за запослене који су то право стекли у 2020. години. До краја 2020. године, забрањено је заснивање радног односа са новим лицима, као и ограничење броја запослених на одређено време због повећаног обима посла и лица ангажованих ван радног односа на 10% у односу на број запослених на неодређено време.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31.</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Новчана средства буџета општине,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Средства која се 31. децембра 2019. године налазе на рачунима индиректних корисника средстава буџета, усмеравају се на Консолидовани рачун трезора општине Бела Црква.</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Корисници буџетских средстава, до 31 децембра 2019. године, пренеће на рачун извршења буџета општине сва средства која нису утрошена за финансирање расхода у 2019. години, која су тим корисницима пренета у складу са Одлуком о буџету општине за 2019. годину.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У случају да за извршење одређеног плаћања корисника саредстава буџета, није постојао правни основ, средства се враћају у буџет.</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32.</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eastAsia="zh-CN"/>
        </w:rPr>
        <w:t>O</w:t>
      </w:r>
      <w:r w:rsidRPr="001B04D1">
        <w:rPr>
          <w:rFonts w:ascii="TimesNewRomanPSMT" w:eastAsia="Times New Roman" w:hAnsi="TimesNewRomanPSMT" w:cs="TimesNewRomanPSMT"/>
          <w:sz w:val="23"/>
          <w:szCs w:val="23"/>
          <w:lang w:val="ru-RU" w:eastAsia="zh-CN"/>
        </w:rPr>
        <w:t>влашћује се Општинско веће да може да врши усклађивање исказаних прихода и расхода са прописаним класификацијама, односно са евентуалним изменама у контном плану за буџетски систем.</w:t>
      </w: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bCs/>
          <w:sz w:val="23"/>
          <w:szCs w:val="23"/>
          <w:lang w:val="ru-RU" w:eastAsia="zh-CN"/>
        </w:rPr>
      </w:pPr>
      <w:r w:rsidRPr="001B04D1">
        <w:rPr>
          <w:rFonts w:ascii="TimesNewRomanPSMT" w:eastAsia="Times New Roman" w:hAnsi="TimesNewRomanPSMT" w:cs="TimesNewRomanPSMT"/>
          <w:b/>
          <w:bCs/>
          <w:sz w:val="23"/>
          <w:szCs w:val="23"/>
          <w:lang w:val="ru-RU" w:eastAsia="zh-CN"/>
        </w:rPr>
        <w:t>Члан 33.</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b/>
          <w:bCs/>
          <w:sz w:val="23"/>
          <w:szCs w:val="23"/>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r w:rsidRPr="001B04D1">
        <w:rPr>
          <w:rFonts w:ascii="TimesNewRomanPSMT" w:eastAsia="Times New Roman" w:hAnsi="TimesNewRomanPSMT" w:cs="TimesNewRomanPSMT"/>
          <w:sz w:val="23"/>
          <w:szCs w:val="23"/>
          <w:lang w:val="ru-RU" w:eastAsia="zh-CN"/>
        </w:rPr>
        <w:t>Ову Одлуку, објавити у «Службеном листу» Општине Бела Црква, интернет страници општине и са образложењима, доставити Министарству финансија Републике Србије, у роковима прописаним чланом 31. Закона о буџетском систему.</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3"/>
          <w:szCs w:val="23"/>
          <w:lang w:val="ru-RU" w:eastAsia="zh-CN"/>
        </w:rPr>
      </w:pPr>
    </w:p>
    <w:p w:rsidR="001B04D1" w:rsidRPr="001B04D1" w:rsidRDefault="001B04D1" w:rsidP="001B04D1">
      <w:pPr>
        <w:autoSpaceDE w:val="0"/>
        <w:autoSpaceDN w:val="0"/>
        <w:adjustRightInd w:val="0"/>
        <w:spacing w:after="0" w:line="240" w:lineRule="auto"/>
        <w:jc w:val="center"/>
        <w:rPr>
          <w:rFonts w:ascii="TimesNewRomanPSMT" w:eastAsia="Times New Roman" w:hAnsi="TimesNewRomanPSMT" w:cs="TimesNewRomanPSMT"/>
          <w:b/>
          <w:sz w:val="23"/>
          <w:szCs w:val="23"/>
          <w:lang w:val="ru-RU" w:eastAsia="zh-CN"/>
        </w:rPr>
      </w:pPr>
      <w:r w:rsidRPr="001B04D1">
        <w:rPr>
          <w:rFonts w:ascii="TimesNewRomanPSMT" w:eastAsia="Times New Roman" w:hAnsi="TimesNewRomanPSMT" w:cs="TimesNewRomanPSMT"/>
          <w:b/>
          <w:sz w:val="23"/>
          <w:szCs w:val="23"/>
          <w:lang w:val="ru-RU" w:eastAsia="zh-CN"/>
        </w:rPr>
        <w:t>Члан 34.</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19"/>
          <w:szCs w:val="19"/>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lang w:val="sr-Cyrl-RS" w:eastAsia="zh-CN"/>
        </w:rPr>
      </w:pPr>
      <w:r w:rsidRPr="001B04D1">
        <w:rPr>
          <w:rFonts w:ascii="TimesNewRomanPSMT" w:eastAsia="Times New Roman" w:hAnsi="TimesNewRomanPSMT" w:cs="TimesNewRomanPSMT"/>
          <w:lang w:val="ru-RU" w:eastAsia="zh-CN"/>
        </w:rPr>
        <w:t xml:space="preserve">Ова одлука ступа на снагу </w:t>
      </w:r>
      <w:r w:rsidRPr="001B04D1">
        <w:rPr>
          <w:rFonts w:ascii="TimesNewRomanPSMT" w:eastAsia="Times New Roman" w:hAnsi="TimesNewRomanPSMT" w:cs="TimesNewRomanPSMT"/>
          <w:lang w:eastAsia="zh-CN"/>
        </w:rPr>
        <w:t>o</w:t>
      </w:r>
      <w:r w:rsidRPr="001B04D1">
        <w:rPr>
          <w:rFonts w:ascii="TimesNewRomanPSMT" w:eastAsia="Times New Roman" w:hAnsi="TimesNewRomanPSMT" w:cs="TimesNewRomanPSMT"/>
          <w:lang w:val="sr-Cyrl-RS" w:eastAsia="zh-CN"/>
        </w:rPr>
        <w:t>смог дана од дана објављивања у Службеном листу општине Бела Црква , а примењиваће се од 01.јануара 2020.године.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lang w:val="ru-RU" w:eastAsia="zh-CN"/>
        </w:rPr>
      </w:pPr>
    </w:p>
    <w:p w:rsidR="001B04D1" w:rsidRPr="001B04D1" w:rsidRDefault="001B04D1" w:rsidP="001B04D1">
      <w:pPr>
        <w:autoSpaceDE w:val="0"/>
        <w:autoSpaceDN w:val="0"/>
        <w:adjustRightInd w:val="0"/>
        <w:spacing w:after="0" w:line="240" w:lineRule="auto"/>
        <w:rPr>
          <w:rFonts w:ascii="Times New Roman" w:eastAsia="Times New Roman" w:hAnsi="Times New Roman" w:cs="TimesNewRomanPSMT"/>
          <w:sz w:val="19"/>
          <w:szCs w:val="19"/>
          <w:lang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19"/>
          <w:szCs w:val="19"/>
          <w:lang w:val="ru-RU" w:eastAsia="zh-CN"/>
        </w:rPr>
      </w:pP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19"/>
          <w:szCs w:val="19"/>
          <w:lang w:val="ru-RU" w:eastAsia="zh-CN"/>
        </w:rPr>
      </w:pPr>
      <w:r w:rsidRPr="001B04D1">
        <w:rPr>
          <w:rFonts w:ascii="TimesNewRomanPSMT" w:eastAsia="Times New Roman" w:hAnsi="TimesNewRomanPSMT" w:cs="TimesNewRomanPSMT"/>
          <w:sz w:val="19"/>
          <w:szCs w:val="19"/>
          <w:lang w:val="ru-RU" w:eastAsia="zh-CN"/>
        </w:rPr>
        <w:t xml:space="preserve">СКУПШТИНА ОПШТИНЕ БЕЛА ЦРКВА                            </w:t>
      </w:r>
      <w:r w:rsidRPr="001B04D1">
        <w:rPr>
          <w:rFonts w:ascii="TimesNewRomanPSMT" w:eastAsia="Times New Roman" w:hAnsi="TimesNewRomanPSMT" w:cs="TimesNewRomanPSMT"/>
          <w:sz w:val="19"/>
          <w:szCs w:val="19"/>
          <w:lang w:eastAsia="zh-CN"/>
        </w:rPr>
        <w:t xml:space="preserve">                                                                                            </w:t>
      </w:r>
      <w:r w:rsidRPr="001B04D1">
        <w:rPr>
          <w:rFonts w:ascii="TimesNewRomanPSMT" w:eastAsia="Times New Roman" w:hAnsi="TimesNewRomanPSMT" w:cs="TimesNewRomanPSMT"/>
          <w:sz w:val="19"/>
          <w:szCs w:val="19"/>
          <w:lang w:val="ru-RU" w:eastAsia="zh-CN"/>
        </w:rPr>
        <w:t xml:space="preserve">    </w:t>
      </w:r>
      <w:r w:rsidRPr="001B04D1">
        <w:rPr>
          <w:rFonts w:ascii="TimesNewRomanPSMT" w:eastAsia="Times New Roman" w:hAnsi="TimesNewRomanPSMT" w:cs="TimesNewRomanPSMT"/>
          <w:b/>
          <w:sz w:val="19"/>
          <w:szCs w:val="19"/>
          <w:lang w:val="ru-RU" w:eastAsia="zh-CN"/>
        </w:rPr>
        <w:t>ПРЕДСЕДНИК  СКУПШТИНЕ ОПШТИНЕ</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24"/>
          <w:szCs w:val="24"/>
          <w:lang w:val="ru-RU" w:eastAsia="zh-CN"/>
        </w:rPr>
      </w:pPr>
      <w:r w:rsidRPr="001B04D1">
        <w:rPr>
          <w:rFonts w:ascii="TimesNewRomanPSMT" w:eastAsia="Times New Roman" w:hAnsi="TimesNewRomanPSMT" w:cs="TimesNewRomanPSMT"/>
          <w:sz w:val="19"/>
          <w:szCs w:val="19"/>
          <w:lang w:val="ru-RU" w:eastAsia="zh-CN"/>
        </w:rPr>
        <w:t xml:space="preserve">Број:   011-41/2019-01                                                                                            </w:t>
      </w:r>
      <w:r w:rsidRPr="001B04D1">
        <w:rPr>
          <w:rFonts w:ascii="TimesNewRomanPSMT" w:eastAsia="Times New Roman" w:hAnsi="TimesNewRomanPSMT" w:cs="TimesNewRomanPSMT"/>
          <w:sz w:val="19"/>
          <w:szCs w:val="19"/>
          <w:lang w:eastAsia="zh-CN"/>
        </w:rPr>
        <w:t xml:space="preserve">                                                                                        </w:t>
      </w:r>
      <w:r w:rsidRPr="001B04D1">
        <w:rPr>
          <w:rFonts w:ascii="TimesNewRomanPSMT" w:eastAsia="Times New Roman" w:hAnsi="TimesNewRomanPSMT" w:cs="TimesNewRomanPSMT"/>
          <w:sz w:val="24"/>
          <w:szCs w:val="24"/>
          <w:lang w:val="ru-RU" w:eastAsia="zh-CN"/>
        </w:rPr>
        <w:t>Марјан Алексић</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19"/>
          <w:szCs w:val="19"/>
          <w:lang w:val="ru-RU" w:eastAsia="zh-CN"/>
        </w:rPr>
      </w:pPr>
      <w:r w:rsidRPr="001B04D1">
        <w:rPr>
          <w:rFonts w:ascii="TimesNewRomanPSMT" w:eastAsia="Times New Roman" w:hAnsi="TimesNewRomanPSMT" w:cs="TimesNewRomanPSMT"/>
          <w:sz w:val="19"/>
          <w:szCs w:val="19"/>
          <w:lang w:val="ru-RU" w:eastAsia="zh-CN"/>
        </w:rPr>
        <w:t>Дана: 18.12.2019</w:t>
      </w:r>
    </w:p>
    <w:p w:rsidR="001B04D1" w:rsidRPr="001B04D1" w:rsidRDefault="001B04D1" w:rsidP="001B04D1">
      <w:pPr>
        <w:autoSpaceDE w:val="0"/>
        <w:autoSpaceDN w:val="0"/>
        <w:adjustRightInd w:val="0"/>
        <w:spacing w:after="0" w:line="240" w:lineRule="auto"/>
        <w:rPr>
          <w:rFonts w:ascii="TimesNewRomanPSMT" w:eastAsia="Times New Roman" w:hAnsi="TimesNewRomanPSMT" w:cs="TimesNewRomanPSMT"/>
          <w:sz w:val="19"/>
          <w:szCs w:val="19"/>
          <w:lang w:val="ru-RU" w:eastAsia="zh-CN"/>
        </w:rPr>
      </w:pPr>
      <w:r w:rsidRPr="001B04D1">
        <w:rPr>
          <w:rFonts w:ascii="TimesNewRomanPSMT" w:eastAsia="Times New Roman" w:hAnsi="TimesNewRomanPSMT" w:cs="TimesNewRomanPSMT"/>
          <w:sz w:val="19"/>
          <w:szCs w:val="19"/>
          <w:lang w:val="ru-RU" w:eastAsia="zh-CN"/>
        </w:rPr>
        <w:t xml:space="preserve">Бела Црква                                                                                           </w:t>
      </w:r>
    </w:p>
    <w:p w:rsidR="001B04D1" w:rsidRPr="001B04D1" w:rsidRDefault="001B04D1" w:rsidP="001B04D1">
      <w:pPr>
        <w:spacing w:after="0" w:line="240" w:lineRule="auto"/>
        <w:rPr>
          <w:rFonts w:ascii="Times New Roman" w:eastAsia="Times New Roman" w:hAnsi="Times New Roman" w:cs="Times New Roman"/>
          <w:sz w:val="20"/>
          <w:szCs w:val="20"/>
          <w:lang w:val="ru-RU" w:eastAsia="zh-CN"/>
        </w:rPr>
      </w:pP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B735BA" w:rsidRDefault="00B735BA" w:rsidP="001B04D1">
      <w:pPr>
        <w:spacing w:after="0" w:line="240" w:lineRule="auto"/>
        <w:rPr>
          <w:rFonts w:ascii="Times New Roman" w:eastAsia="Times New Roman" w:hAnsi="Times New Roman" w:cs="Times New Roman"/>
          <w:color w:val="000000"/>
          <w:sz w:val="20"/>
          <w:szCs w:val="20"/>
          <w:lang w:eastAsia="zh-CN"/>
        </w:rPr>
      </w:pPr>
    </w:p>
    <w:p w:rsidR="00B0296A" w:rsidRPr="001B04D1" w:rsidRDefault="00B0296A"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 Б Р А З Л О Ж Е Њ Е</w:t>
      </w:r>
    </w:p>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Б У Џ Е Т А  З А  2020.  Г О Д И Н У</w:t>
      </w:r>
    </w:p>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jc w:val="center"/>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Правни основ за доношење Одлуке о буџету општине Бела Црква за 2020.годину садржан је у преамбули нормативног дела Одлуке о буџету општине Бела Црква за 2019. годину односно, члан 92 и 97 Устава Републике Србије, члан 25 Закона о буџетском сустему ( «Службени гласник РС», број 54/2009, 73/2010,  101/2010, 101/2011,  93/2012,  62/2013,  63/2013 – исправка, 108/2013, 142/2014 и 68/2015 – др. закон, 103/15 и 99/16 и 113/17), члан 18 и 30 Закона о локалној самоуправи («Службени гласник РС» број 129/2007 и 83/2014),  члан 5 Закона о финансирању локалне самоуправе ( «Службени гласник РС», број 62/2006,  47/2011 и 93/2012), Упутство за припрему Одлуке о буџету локалне власти за 2020. годину  са пројекцијама за 2021. и 2022. годину, од јула месеца 2019.године и члана 14, 35 и 36  Статута Општине Бела Црква  («Службени лист општине Бела Црква» број  8/2008, 1/2009, 3/2010, 4/2014, 8/2012 и 9/2016).</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 складу са Законом о буџетском систему сви буџетски корисници од доношења Закона о буџету Републике Србије и одлука о буџетима локалне власти за 2015. годину, исказују своје буџете  на програмски начин.</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Увођење програмског буџета представља део шире реформе управљања јавним финансијама, која ставља нагласак на утврђивању приоритета и оптимизацију потрошње у циљу подстицања привредног раста и ефикасног пружања квалитетних услуга јавне управе.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 програмском буџету акценат је на учинку мера финансираних из буџета којима се процењује ефективност и ефикасност потрошње.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Сви трошкови директно се везују за спровођење програма, програмских активности и пројеката којима се остварују јавне политике.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Програм представља скуп мера које корисници буџета спроводе у складу са својим кључним надлежностима.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Програм се састоји од независних, али тесно повезаних компонената -  програмских активности или пројеката. Алокација средстава опредељених за програм врши се апропријацијама везаним за програмске активности и пројекте у оквиру програма.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Програм се утврђује и спроводи од стране једног или више корисника буџета и није временски ограничен.</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Програмска активност је текућа делатност корисника буџета, чијим спровођењем се постижу циљеви који доприносе достизању циљева програма.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Програмска активност мора бити део програма, спроводи се од стране само једног корисника буџета и није временски ограничена.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Пројекат је временски ограничен пословни подухват корисника буџета чијим се спровођењем постижу циљеви  који такођер доприносе постизању циљева програма. Пројекти могу представљати краткорочни инструмент утврђене јавне политике.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Циљ програма је специфичан друштбвени или економсдки ефекат – крајњи исход   треба остварити у средњем року ( 3 – 5 година) спровођењем мера у оквиру програма.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 xml:space="preserve">Циљ програмских активности или пројеката може се односити на крајњи исход  (одређени друштвени и економски ефекат), али и на непосредне излазне резултате који се остварују спровођењем програмске активности или пројеката у краткорочном или средњорочном периоду.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Излазни резултати су производи или услуге које пружају корисници буџета.У пракси већину излазних резултата представљају услуге које корисник буџета пружа грађанима и привреди, као и услуге које пружа другим корисницима буџета или државном сектору у целини.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Циљ је израз онога што се настоји постићи, док се индикатором учинка мери тј.утврђује да ли се циљ постиже.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Индикаторима излазног резултата најчешће се мере квантитет, квалитет или ефикасност пружања јавне услуге.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Одлука о буџету општине, односно буџет општине,  представља најважнију економско финансијску одлуку у корпусу одлука које доноси локална скупштина.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Буџет је свеобухватан план прихода и примања и план расхода и издатака и представља основни инструмент економске политике Владе на републичком , односно извршне и законодавне власти на општинском нивоу.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Буџет дефинише оквире јавне потрошње и опредељује висину прихода.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Приходи и примања буџета прикупљају се и наплаћују у складу са законом и другим прописима, независно од износа утврђених у буџету за поједине врсте прихода и примања.Значи да наплата прихода није ограничена износима исказаних прихода у буџету.</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Полазна основа за планирање обима буџета за 2020.годину су укупни приходи и примања за три квартала у 2019. години и њихова процена за задњи квартал 2019  године.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На основу приходне стране, утврђује се расходна страна по наменама и  програмимa, која зависи од програмских садржаја корисника буџета  и законских прописа.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Основни економски параметри који су коришћени при пројекцији буџета за 2020.годину, а садржани су у  Фискалној стратегији  и напред наведеном Упутству  су: реалан раст БДП од 3,5 %, у 2019 години, односно 4,0% у 2020. години, 4,0% у 2021. години и 4,0% у 2022. години, потрошачке цене ( годишњи просек )  2,2% у 2019. години, 1,9% у 2020. години,  2,4% у 2021 и  2,8% у 2022. години и потрошачке цене ( крај периода )  2,1% у 2019. години, 2,0% у 2020. години,  3,7% у 2021 и 3,0 % у 2022. години .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Циљ фискалне консолидације у наредном периоду је снижавање дефицита и заустављање раста јавног дуга и успостављање тренда његовог опадања.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Ради лакшег остваривања ових изазовних циљева договорен је аранжман са ММФ који је дао кредибилитет реформама и обезбедио повољну позицију државе на међународном финансијском тржишту.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Основне мере фискалне консолидације у наредне три године су смањење масе зарада у јавном сектору и пензија и унапређење рада и корпоративизација највећих јавних државних предузећа.Осим тога, прилагођавање на расходној страни ће се обезбедити кроз смањење субвенција и расхода за робе и услуге, као и кроз ефикаснији рад локалних самоуправа. На приходној страни приоритет ће бити борба против сиве економије и пореске евазије.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Приоритет у финансирању у наредној години биће: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адекватно финансирање функционисања буџетских корисника,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У својим одлукама о буџету за 2020.годину, локална власт масу средстава за плате за 2020. годину треба да планира у складу са одредбама Закона о буџету Републике Србије за 2019. годину и у складу са Законом о буџетском сустему ( «Службени гласник РС», број 54/2009, 73/2010,  101/2010, 101/2011,  93/2012,  62/2013, 63/2013 – исправка ,  108/2013, 142/2014 и 68/2015 – др. закон, 103/2015 и 99/2016). У циљу даљег фискалног прилагођавања, јединице локалне власти у 2020. години , могу планирати укупна средства потребна за исплату плата запослених који се финансирају из буџета јединице локалне власти, тако да масу средстава за исплату плата  планирају на нивоу исплаћених плата у 2019. години, а највише до дозвољеног нивоа за исплату  у складу са  чланом 40. Закона о буџету Републике Србије   за 2019. годину («Службени гласник РС», број 113/2017).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Укупна планирана маса средстава за плате увећана је у:</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органима и службама локалне власти и месним заједницама за 8%</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установама социјалне заштите за 9%</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предшколским установама за 9%</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осталим јавним службама 9%</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Препорука је да буџетски корисници у буџетској процедури преиспитају и потребу смањења других накнада за рад ( уговори о делу, привремено-повремени послови), а све у циљу фискалног прилагођавања.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Као и у претходним годинама, и у буџетској 2020.години, не треба планирати обрачун и исплату божићних, годишњих и других врста награда и бонуса предвиђених посебним и појединачним колективним уговорима, за директне и индиректне кориснике буџетских средстава локалне власти, осим јубиларних награда за запослене који су то право стекли у 2020. години.  До краја 2020. године, забрањено је заснивање радног односа са новим лицима, као и  ограничење броја запослених на одређено време због повећаног обима посла и  лица ангажованих ван радног односа на 10%  у  односу на број запослених на неодређено време.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На предлог Владе Републике Србије, Скупштина је донела Закон о привременом уређивању основица за обрачун и  исплату плата, односно зарада и   других сталних примања код корисника јавних средстава, који је објављен у “ Службеном гласнику РС” број 116/14 од 27. Октобра 2014. године. У складу са  чланом 5. Став1.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умањује се. Средства добијена по основу умањења у складу са напред наведеним Законом, треба планирати на апропријацији економској класификацији 465 – Остале дотације и трансфери.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Област плата буџетских корисника уређена је великим бројем прописа, услед недостатка закона који свеобухватно регулише плате запослених у локалној самоуправи. Последично, неопходно је да сваки буџетски корисник примењује прописе који регулишу плате у његовој делатности. Заједничко за све буџетске кориснике је примена Закона о раду, у делу где посебни прописи не  регулишу одређену материју или упућују на примену овог системског закона.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 xml:space="preserve">Ограничење масе средстава односи се и на све остале економске класификације у оквиру групе 41 – расходи за запослене и треба их прилагодити смањењу масе средстава за плате, а у циљу спровођења рационализације и планирати их крајње рестриктивно.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У оквири групе конта 42 – Коришћење роба и услуга, потребно је учинити максималне напоре и остварити уштеде у односу на средства планирана за ове намене у 2016. години. Уштеде треба пре свега предвидети у оквиру економских класификација 422 - Трошкови путовања, 423 - Услуге по уговору и 424 - Специјализоване услуге, а настојати да се не угрози извршавање сталних трошкова ( 421 – Стални трошкови) у првом реду због Закона о роковима измирења новчаних обавеза у комерцијалним трансакцијама. У оквиру других текућих расхода неопходна је даља штедња, али и реално планирање како неби дошло до стварања доцњи у плаћању обавеза.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У оквиру субвенција, група конта 45, преиспитати програме по основу којих се дају субвенције, с обзиром на то да даље мере фискалне консолидације подразумевају рационално коришћење средстава субвенција.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 xml:space="preserve">Група конта 48 – Остали расходи, такође треба планирати у складу са рестриктивном политиком која се спроводи у циљу одрживог нивоа дефицита. 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поебно исказати средства за наведену намену. </w:t>
      </w:r>
      <w:r w:rsidRPr="001B04D1">
        <w:rPr>
          <w:rFonts w:ascii="Times New Roman" w:eastAsia="Times New Roman" w:hAnsi="Times New Roman" w:cs="Times New Roman"/>
          <w:color w:val="000000"/>
          <w:sz w:val="20"/>
          <w:szCs w:val="20"/>
          <w:lang w:eastAsia="zh-CN"/>
        </w:rPr>
        <w:tab/>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Нови Закон о финансирању политичких активности, предвиђа  смањење буџетских средстава која се издвајају за финансирање редовног рада и изборње кампање политичких субјеката.  Средства из јавних извора која се користе за финансирање редовног рада политичких субјеката чији су кандидати изабрани за посланике, односно одборнике, одређује се на нивоу од 0,105% пореских прихода буџета јединице локалне самоуправе.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 xml:space="preserve">У оквиру издатака за нефинансијску  имовину, потребно је набавку административне, канцеларијске и друге опреме, планирати уз максималне уштеде, тако да се само врше набавке средстава неопходних за рад.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Капитални пројекти су пројекти изградње и капиталног одржавања зграда и грађевинских објеката инфраструктуре од интереса за локалну власт, укључујући услуге пројектног планирања које су саставни део пројекта, обезбеђење земљишта за изградњу, као и пројекти који подразумевају улагања у опрему, машине и другу нефинансијску имовину, а у функцији су јавног интереса. Повећавање капиталних инвестиција у локалну инфраструктуру, у великој мери зависи од капиталних трансфера од других нивоа власти..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Поред наведених параметара и прописа,  финансирање локалне самоуправе уређено је и следећим системским законима: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 Закон о буџетском систему (« Службени гласник  РС» број 54/2009, 73/2010,  101/2010, 101/2011,  93/2012, 62/2013, 63/2013 – исправка, 108/2013, 142/2014 и 68/2015 – др. закон, 103/2015 и 99/2016).</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 Закон о финансирању локалне самоуправе (« Службени гласник  РС» број 62/2006, 47/2011, 93/2012, 99/13 и 125/14).</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 Закон о локалној самоуправи (« Службени гласник  РС» број 129/2007 и 83/2014).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Закон о јавним набавкама (« Службени гласник  РС» број  124/2012, 14/2015 и 68/2015) и осталим пореским прописима на основу којих се врши финансирање јавне потрошње (Закон о презу на зараде, порезу на имовину, порезу на доходак, порезу на додату вредност, порез на наслеђе и поклоне, на пренос апсолутних права и др.), као и разне Одлуке о таксама и накнадама, а које доноси Скупштина општине, чији се називи налазе у приходном делу буџета.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Законом о јавним набавкама утврђена је обавеза да се донесе план јавних набавки за добра, услуге и радове на које се закон односи. Наиме, у члану 27.прописани су услови за почетак поступка јавне набавке, то јест да је набавка предвиђена у плану набавки и да су за ту набавку планирана средства. План набавки доноси сваки корисник буџетских средстава за своје набавке.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Приходи су пројектовани у складу са наведеним законским прописима и параметрима из Пројекције основних макроекономских показатеља за 2020 годину.</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Законом о финансирању локалне самоуправе у члану 6.прецизирано је да јединици локалне самоуправе припадају изворни приходи остварени на њеној територији и то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порез на имовину,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локалне административне таксе,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локалне комуналне таксе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боравишна такса,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-накнада за коришћење јавних добара у складу са законом,</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од концесионе накнаде за обављање комуналних делатности,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друге накнаде у складу са законом,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новчане казне изречене у прекршајном поступку за прекршаје прописане актом Скупштине општине,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од давања у закуп, односно на коришћење непокретности и покретних ствари у својини Републике Србије, које користи јединица  локалне самоуправе, односно органи и организације јединице локалне самоуправе  и индиректни корисници њеног буџета,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приходи од давања у закуп, односно на коришћење непокретности и покретних ствари у својини јединице  локалне самоуправе,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настали продајом услуга корисника средстава буџета јединице локалне самоуправе чије је пружање уговорено са физичким и правним лицима,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које својом делатношћу остваре органи и организације јединице локалне самоуправе,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од камата на средства буџета јединице локалне самоуправе,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по основу донација јединици локалне самоуправе,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приходи по основу  самодоприноса.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Изворни приходи буџета јединице локалне самоуправе су приходи чију стопу, односно начин и мерила за утврђивање висине износа утврђује јединица локалне самоуправе, при чему се законом може ограничити висина пореске стопе, односно утврдити највиши и најнижи износ накнаде, односно таксе, а што је прописано чланом 2 тачка 1) Закона.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Изворне приходе администрира локална пореска администрација. До сада је то радила Пореска управа и други органи.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Јединици локалне самоуправе, као уступљени приходи, у складу са чланом 35 Закона, припадају приходи од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Пореза на доходак грађана, и то на приходе од:</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пољопривреде и шумарства,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самосталне делатности,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непокретности,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давања у закуп покретних ствари,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осигурање лица,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74% од пореза на зараде који се плаћа према пребивалишту запосленог,</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w:t>
      </w:r>
      <w:r w:rsidRPr="001B04D1">
        <w:rPr>
          <w:rFonts w:ascii="Times New Roman" w:eastAsia="Times New Roman" w:hAnsi="Times New Roman" w:cs="Times New Roman"/>
          <w:color w:val="000000"/>
          <w:sz w:val="20"/>
          <w:szCs w:val="20"/>
          <w:lang w:eastAsia="zh-CN"/>
        </w:rPr>
        <w:tab/>
        <w:t>остали приходи у складу са законом;</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Порез на наслеђе и поклон;</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Пореза на пренос апсолутних права и др.</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Када су у питању приходи од уступљених накнада, Законом је одређено (члан 36 ) да Република уступа јединици локалне самоуправе приходе од накнада остварених на територији локалне самоуправе и то:</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годишња накнада за моторна возила, трактори и прикључна возила,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накнада за загађивање животне средине,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накнада за коришћење минералних сировина,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накнада за извађени материјал из водотока,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накнада за коришћење шума,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накнада за коришћење вода,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накнада за промену намене пољопривреног земљишта, односно приходе од накнада остварених на територији јединице локалне самоуправе , у складу са законом.</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Пореске прописе установљава Републичка скупштина законима, а таксе и накнаде Скупштина општине својим одлукама.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Основни циљеви пореске политике су: смањивање пореског оптерећења пореских обвезника, проширење пореске основице и  праведнији систем опорезивања према економској снази обвезника.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Основни правни акт за израду буџета је Закон о буџетском систему који је више пута мењан и допуњаван.Суштина ових измена је повећање фискалне одговорности. Донет је и Закон о фискалној одговорности којим се појачава фискална дисциплина на свим нивоима.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Наведеним законима се на јединствен начин уређује планирање, припрема, доношење и извршавање буџета.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Поред наведених закона, при изради буџета локална самоуправа примењује Правилник о стандардном класификационом оквиру и контном плану за буџетски систем (« Службени гласник  РС» број 20/2007, 37/2007, 50/2007, 63/2007, 25/2008, 50/2008, 3/2009, 26/2009, 37/2009, 64/2009, 110/2009, 11/2010,  31/2010, 40/2010, 53/2010, 101/2010, 10/2011, 103/2011, 10/2012, 18/2012, 95/2012, 99/2012, 22/2013, 48/2013, 61/2013, 63/2013, 106/2013, 120/2013,  20/2014, 81/2014, 32/2015, 59/2015, 63/2015, 16/2016, 49/2016, 107/2016 и 46/2017). Правилник је сачињен у складу са међународном ГФС методологијом (статистика државних финансија) и њиме је утврђено исказивање прихода и примања и расхода и издатака према прописаним класификацијама  ( економска, организациона и функционална). Примена Правилника је обавезна не само за буџет, него и за његове директне и индиректне кориснике.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Економска класификација расхода и издатака приказује појединачне трошкове добара и услуга и извршене трансфере плаћања.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Организациона исказује издатке по буџетским корисницима.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Функционална исказује издатке по функционалној намени за одређену област и независна је од организације која ту функцију спроводи.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Програмска класификација исказује издатке по планираним програмима, програмским активностима и пројектима.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w:t>
      </w:r>
      <w:r w:rsidRPr="001B04D1">
        <w:rPr>
          <w:rFonts w:ascii="Times New Roman" w:eastAsia="Times New Roman" w:hAnsi="Times New Roman" w:cs="Times New Roman"/>
          <w:color w:val="000000"/>
          <w:sz w:val="20"/>
          <w:szCs w:val="20"/>
          <w:lang w:eastAsia="zh-CN"/>
        </w:rPr>
        <w:tab/>
        <w:t xml:space="preserve">Појединачно утврђивање висине општег трансфера дефинише се на бази општих и јединствених критеријума који се односе на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број становника,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површина територије,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број објеката и одељења у основном образовању,</w:t>
      </w:r>
      <w:r w:rsidRPr="001B04D1">
        <w:rPr>
          <w:rFonts w:ascii="Times New Roman" w:eastAsia="Times New Roman" w:hAnsi="Times New Roman" w:cs="Times New Roman"/>
          <w:color w:val="000000"/>
          <w:sz w:val="20"/>
          <w:szCs w:val="20"/>
          <w:lang w:eastAsia="zh-CN"/>
        </w:rPr>
        <w:tab/>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број објеката и одељења у средњем образовању,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број деце која су обухваћена непосредном дечијом заштитом,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број објеката у дечијој заштити др.</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Остале врсте прихода планирали смо полазећи од наплате за првих десет месеци, процене остварења до краја године и планираног раста у 2019.години на бази пројектоване инфлације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 xml:space="preserve">Полазећи од наведених параметара и системских закона који регулишу област јавних финансија, као и реформи у фискалном сектору, предлажемо буџет општине Бела Црква за 2020.годину, у износу од 685.131.230,00 рсд.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Корисници буџетских средстава обавезни су да своје финансијске планове ускладе са могућностима буџета и да своје потребе сагледају реално јер се не могу извршавати расходи који нису планирани.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Закон забрањује стварање обавеза за које нису обезбеђена средства у буџету, што указује на важност планирања у новом буџетском систему.</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Уколико се приликом планирања расхода на нивоу сваког корисника буџетских средстава води рачуна, пре свега о принципима економичности и ефикасности, то је гаранција да су постављени макроекономски циљеви одрживи и да се при том неће угрозити извршавање виталних функција општинске управе и јавних служби. Пројекција средстава по појединим буџетским корисницима је извршена у складу са јединственом буџетском класификацијом, тако да сваки корисник зна колико ће моћи да троши и за које намене. Одступања по појединим апропријацијама (квотама) неће бити, осим на начин предвиђен законским прописима.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Закон о буџетском систему је прецизно регулисао расходну страну биланса јавне потрошње, што је конкретизовано и Законом о јавним набавкама где је предвиђена велика дисциплина у трошењу буџетскх средстава, а у циљу рационализације и штедње.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Концепт планираних расхода заснован је на обавезама општине које су утврђене законским прописима и одлукама Скупштине општине.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Директан  корисник буџета је Општинска управа која се у целости финансира из буџета, јер иста нема сопствене приходе. Важно је напоменути да су преко органа управе предвиђени неки издаци који се не односе на трошкове функционисања Органа управе. То су: средства резерве, накнада за социјалну заштиту из буџета( студентске стипендије), превоз школске деце, комуналне услуге, заштита животне средине, саобраћајна инфраструктура  и др.</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Зараде запослених у Органу управе, као и зараде свих корисника који исте примају са буџета, пројектоване су у складу са параметрима из Пројекције основних макроекономских показатеља за 2020 годину, Упутством за припрему Одлуке о буџету локалне власти за 2020. годину  са пројекцијама за 2021. и 2022. годину ,  и у складу са законским прописима који регулишу ту материју, а то су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 Закон о платама у државним органима и јавним службама (« Службени гласник  РС» број 34/2001, 62/2006, 116/2008, 92/2011, 99/2011, 10/2013, 55/2013, и  99/2014).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Закон о привременом уређивањњњу основица за обрачун и исплату плата, односно зарада и других сталних примања код корисника јавних средстава (« Службени гласник  РС» број 116/2014).</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-Уредба о коефицијентима за обрачун и исплату плата именованих и постављених лица и запослених у државним органима и службама  (« Службени гласник  РС» број 45/2001, 69/2002 и 61/2003 и даље, 44/2008 и 2/2012).</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Уредба о коефицијентима за обрачун и исплату плата запослених у јавним службама (« Службени гласник  РС» број 44/2001, 15/2002, 30/2002, 32/2002, 69/2002, 78/2002, 61/2003, 121/2003, 130/2003, 67/2004, 120/2004, 5/2005, 26/2005, 81/2005, 105/2005, 109/2005, 27/2006, 32/2006, 58/2006, 82/2006, 82/2006, 106/2006, 10/2007, 40/2007, 60/2007, 91/2007, 106/2007, 7/2008, 9/2008, 24/2008, 26/2008 31/2008, 44/2008, и 54/2008. 108/2008, 113/2008, 79/2009 и 25/2010, 91/10, 20/11, 65/11, 100/11, 2/12, 11/12, 124/12  и 8/13).</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На основу овлашћења из Закона о платама у државним органима и јавним службама, основицу за обрачун и исплату плата утврђује Влада Републике Србије.</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Остале врсте издатака код органа управе, планиране су на основу потреба органа и параметара из наведених упутстава.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У области предшколског образовања предвиђена су средства за плате запослених и део трошкова. Део средстава партиципира Република путем тзв.минималног програма, преко покрајинског буџета,  а део рефундирају родитељи, чија су деца смештена у установу.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Код културе и информисања планирано је финансирање установа из области културе ( Центра за културу, Народне библиотеке и Историјског архива). Део средстава обезбедиће установе сопственом делатношћу. Код Историјског архива Општина Бела Црква финансира зараде у целости и део трошкова, а део трошкова покривају Општине Вршац и Пландиште, сразмерно кoличини архивскe грађe која се ту налази, а са територија тих општина.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Део средстава опредељен је месним заједницама, а према могућностима буџета и активностима месних заједница.</w:t>
      </w:r>
      <w:r w:rsidRPr="001B04D1">
        <w:rPr>
          <w:rFonts w:ascii="Times New Roman" w:eastAsia="Times New Roman" w:hAnsi="Times New Roman" w:cs="Times New Roman"/>
          <w:color w:val="000000"/>
          <w:sz w:val="20"/>
          <w:szCs w:val="20"/>
          <w:lang w:eastAsia="zh-CN"/>
        </w:rPr>
        <w:tab/>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За финансирање основног и средњег образовања планирана су средства у складу са могућностима буџета,  према потребама основних и средњих школа и према упутствима из Пројекције. Висину појединих позиција, у оквиру одређених им апропријација предложиће школе својим финансијским плановима. Према прописима, у области основног и средњег образовања, општина финансира материјалне трошкове и опремање школа, а плате републички буџет преко покрајинског, путем трансферних средстава. За превоз деце у основном и средњем образовању билансирано је 16.500.000,00 рсд, преко Органа управе износ од 14.300.000,00 рсд, а по Закључку Општинског већа, и износ од 2.200,000,00 рсд од Покрајинског секретаријата.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ab/>
        <w:t xml:space="preserve">У области социјалне заштите предвиђено је финансирање тренутних помоћи, погребних трошкова, трошкова смештаја корисника у установе социјалне заштите и других видова социјалних давања , а у складу са законом и скупштинском одлуком. О наведеним правима, одлучује Центар за социјални рад. Одређена средства  за финансирање социјалне заштите билансирана су код Органа управе, а користе се за исплату студентских стипендија и друга социјална давања.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 2007 години, Општина је преузела оснивачка права над Домом здравља и Апотеком. Одређена средства  издвојена су за опремање и друге потребе наведених установа.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За финансирање физичке културе опредељења су средства код Спортског савеза општине која се  даље по расписаном конкурсу опредељују спортским клубовима.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Део средстава, а према могућностима буџета, издвојен је за субвенције јавним предузећима чији је оснивач општина, односно које је основала општина за обављање различитих комуналних делатности. Субвенције су додељене следећим јавним предузећима у следећим износима: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ЈКП „Белоцрквански комуналац „ Бела Црква износ од 3.000.000,00 рсд као капиталне субвенције за куповину  половног булдожера.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-ЈП „Белоцрквански водовод и канализација“ Бела Црква износ од 4.250.000,00 рсд  као текуће субвенције за потребе пословања.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„ЈАТП БелаЦрква“ Бела Црква износ од 3.000.000,00 рсд као текуће субвенције намењене одржавању возила.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-ЈП“ Белоцркванска језера“  Бела Црква износ од 3.000.000,00 рсд,  субвенције  за куповину и постављање тоалета на обалама Белоцркванских језера.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Као дотације невладиним организацијама предвиђена су средства у складу са захтевима истих, могућностима буџета и параметрима из Упутства.</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Средства за финансирање политичких странака опредељена  су у складу са Законом о финансирању политичких активности.</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У складу са законским прописима предвиђено је  1.540.749,00 рсд за сталну буџетску резерву и 10.000.000,00 рсд за текућу буџетску резерву.</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Стална буџетска резерва се користи за отклањање последица  ванредних околности, као што су земљотрес, поплава, суша, пожар, клизишта, снежни наноси, град , животињске и биљне болести, еколошка катастрофа и друге елементарне непогоде које могу да угрозе живот и здравље људи, а текућа за непланиране сврхе за које нису извршене апропријације, или за сврхе за које се у току године, покаже да апропријације нису биле довољне, а у складу са Законом о буџетском систему.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Обзиром да су одобрена средства строго утврђен оквир за потрошњу, а опредељена намена  - ограничење за извршење расхода по врстама, од корисника буџета очекујемо максималну штедњу, рационализацију, бољу организацију и законито и наменско трошење буџетских средстава.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У прилогу овог образложења дајемо Преглед планиране масе средстава за плате,  број запослених у 2020. години.  и капиталне издатке у 2020, 2021 и 2022 . години.                                                                                                                                                                      </w:t>
      </w:r>
    </w:p>
    <w:p w:rsidR="001B04D1" w:rsidRPr="001B04D1" w:rsidRDefault="001B04D1" w:rsidP="001B04D1">
      <w:pPr>
        <w:spacing w:after="0" w:line="240" w:lineRule="auto"/>
        <w:rPr>
          <w:rFonts w:ascii="Times New Roman" w:eastAsia="Times New Roman" w:hAnsi="Times New Roman" w:cs="Times New Roman"/>
          <w:color w:val="000000"/>
          <w:sz w:val="20"/>
          <w:szCs w:val="20"/>
          <w:lang w:eastAsia="zh-CN"/>
        </w:rPr>
      </w:pPr>
    </w:p>
    <w:p w:rsidR="000153B1" w:rsidRDefault="001B04D1" w:rsidP="00B735BA">
      <w:pPr>
        <w:spacing w:after="0" w:line="240" w:lineRule="auto"/>
        <w:rPr>
          <w:rFonts w:ascii="Times New Roman" w:eastAsia="Times New Roman" w:hAnsi="Times New Roman" w:cs="Times New Roman"/>
          <w:color w:val="000000"/>
          <w:sz w:val="20"/>
          <w:szCs w:val="20"/>
          <w:lang w:eastAsia="zh-CN"/>
        </w:rPr>
      </w:pPr>
      <w:r w:rsidRPr="001B04D1">
        <w:rPr>
          <w:rFonts w:ascii="Times New Roman" w:eastAsia="Times New Roman" w:hAnsi="Times New Roman" w:cs="Times New Roman"/>
          <w:color w:val="000000"/>
          <w:sz w:val="20"/>
          <w:szCs w:val="20"/>
          <w:lang w:eastAsia="zh-CN"/>
        </w:rPr>
        <w:t xml:space="preserve">Одељење за буџет, финансије и                                                                                                           </w:t>
      </w:r>
      <w:r w:rsidR="00B735BA">
        <w:rPr>
          <w:rFonts w:ascii="Times New Roman" w:eastAsia="Times New Roman" w:hAnsi="Times New Roman" w:cs="Times New Roman"/>
          <w:color w:val="000000"/>
          <w:sz w:val="20"/>
          <w:szCs w:val="20"/>
          <w:lang w:eastAsia="zh-CN"/>
        </w:rPr>
        <w:t xml:space="preserve">           друштвене делатности</w:t>
      </w:r>
    </w:p>
    <w:p w:rsidR="00B735BA" w:rsidRPr="00B735BA" w:rsidRDefault="00B735BA" w:rsidP="00B735BA">
      <w:pPr>
        <w:spacing w:after="0" w:line="240" w:lineRule="auto"/>
        <w:rPr>
          <w:rFonts w:ascii="Times New Roman" w:eastAsia="Times New Roman" w:hAnsi="Times New Roman" w:cs="Times New Roman"/>
          <w:color w:val="000000"/>
          <w:sz w:val="20"/>
          <w:szCs w:val="20"/>
          <w:lang w:eastAsia="zh-CN"/>
        </w:rPr>
      </w:pPr>
    </w:p>
    <w:p w:rsidR="00BD3E06" w:rsidRPr="00BD3E06" w:rsidRDefault="00BD3E06" w:rsidP="00BD3E06">
      <w:pPr>
        <w:widowControl w:val="0"/>
        <w:autoSpaceDE w:val="0"/>
        <w:autoSpaceDN w:val="0"/>
        <w:adjustRightInd w:val="0"/>
        <w:spacing w:after="0" w:line="256" w:lineRule="exact"/>
        <w:rPr>
          <w:rFonts w:ascii="Times New Roman" w:eastAsia="Times New Roman" w:hAnsi="Times New Roman" w:cs="Times New Roman"/>
          <w:sz w:val="24"/>
          <w:szCs w:val="24"/>
          <w:lang w:val="sr-Latn-RS"/>
        </w:rPr>
      </w:pPr>
      <w:r w:rsidRPr="00BD3E06">
        <w:rPr>
          <w:rFonts w:ascii="Times New Roman" w:eastAsia="Times New Roman" w:hAnsi="Times New Roman" w:cs="Times New Roman"/>
          <w:sz w:val="24"/>
          <w:szCs w:val="24"/>
          <w:lang w:val="sr-Cyrl-RS"/>
        </w:rPr>
        <w:t xml:space="preserve">ОДЛУКА О БУЏЕТУ ЗА  2020.ГОДИНУ налази се на сајту </w:t>
      </w:r>
      <w:hyperlink r:id="rId12" w:history="1">
        <w:r w:rsidRPr="00BD3E06">
          <w:rPr>
            <w:rFonts w:ascii="Times New Roman" w:eastAsia="Times New Roman" w:hAnsi="Times New Roman" w:cs="Times New Roman"/>
            <w:color w:val="0000FF"/>
            <w:sz w:val="24"/>
            <w:szCs w:val="24"/>
            <w:u w:val="single"/>
            <w:lang w:val="sr-Latn-RS"/>
          </w:rPr>
          <w:t>www.belacrkva.rs</w:t>
        </w:r>
      </w:hyperlink>
      <w:r w:rsidRPr="00BD3E06">
        <w:rPr>
          <w:rFonts w:ascii="Times New Roman" w:eastAsia="Times New Roman" w:hAnsi="Times New Roman" w:cs="Times New Roman"/>
          <w:sz w:val="24"/>
          <w:szCs w:val="24"/>
          <w:lang w:val="sr-Latn-RS"/>
        </w:rPr>
        <w:tab/>
      </w:r>
    </w:p>
    <w:p w:rsidR="00775EE9" w:rsidRDefault="00775EE9" w:rsidP="00BD3E06">
      <w:pPr>
        <w:widowControl w:val="0"/>
        <w:overflowPunct w:val="0"/>
        <w:autoSpaceDE w:val="0"/>
        <w:autoSpaceDN w:val="0"/>
        <w:adjustRightInd w:val="0"/>
        <w:spacing w:after="0" w:line="276" w:lineRule="auto"/>
        <w:ind w:right="1280"/>
        <w:jc w:val="both"/>
        <w:rPr>
          <w:rFonts w:ascii="Times New Roman" w:eastAsia="Times New Roman" w:hAnsi="Times New Roman" w:cs="Times New Roman"/>
          <w:sz w:val="24"/>
          <w:szCs w:val="24"/>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446F66" w:rsidRDefault="00446F6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p>
    <w:p w:rsidR="00BD3E06" w:rsidRPr="006D2003" w:rsidRDefault="002F57A0"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lang w:val="sr-Cyrl-RS"/>
        </w:rPr>
      </w:pPr>
      <w:r>
        <w:rPr>
          <w:rFonts w:ascii="Arial" w:eastAsia="Times New Roman" w:hAnsi="Arial" w:cs="Arial"/>
          <w:b/>
          <w:bCs/>
          <w:sz w:val="32"/>
          <w:szCs w:val="32"/>
          <w:lang w:val="sr-Cyrl-RS"/>
        </w:rPr>
        <w:t>14</w:t>
      </w:r>
      <w:r w:rsidR="00775EE9">
        <w:rPr>
          <w:rFonts w:ascii="Arial" w:eastAsia="Times New Roman" w:hAnsi="Arial" w:cs="Arial"/>
          <w:b/>
          <w:bCs/>
          <w:sz w:val="32"/>
          <w:szCs w:val="32"/>
        </w:rPr>
        <w:t xml:space="preserve">. </w:t>
      </w:r>
      <w:r w:rsidR="006D2003">
        <w:rPr>
          <w:rFonts w:ascii="Arial" w:eastAsia="Times New Roman" w:hAnsi="Arial" w:cs="Arial"/>
          <w:b/>
          <w:bCs/>
          <w:sz w:val="32"/>
          <w:szCs w:val="32"/>
        </w:rPr>
        <w:t>ПЛАН ЈАВНИХ НАБАВКИ</w:t>
      </w:r>
    </w:p>
    <w:p w:rsidR="00BD3E06" w:rsidRPr="00BD3E06" w:rsidRDefault="00BD3E0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highlight w:val="yellow"/>
        </w:rPr>
      </w:pPr>
    </w:p>
    <w:p w:rsidR="00BD3E06" w:rsidRPr="00843CC8" w:rsidRDefault="00BD3E06" w:rsidP="00843CC8">
      <w:pPr>
        <w:rPr>
          <w:rFonts w:ascii="Arial" w:eastAsia="Times New Roman" w:hAnsi="Arial" w:cs="Arial"/>
          <w:b/>
          <w:bCs/>
          <w:color w:val="FF0000"/>
          <w:sz w:val="32"/>
          <w:szCs w:val="32"/>
          <w:highlight w:val="yellow"/>
        </w:rPr>
      </w:pPr>
    </w:p>
    <w:p w:rsidR="00BD3E06" w:rsidRPr="00BD3E06" w:rsidRDefault="00843CC8" w:rsidP="00843CC8">
      <w:pPr>
        <w:widowControl w:val="0"/>
        <w:overflowPunct w:val="0"/>
        <w:autoSpaceDE w:val="0"/>
        <w:autoSpaceDN w:val="0"/>
        <w:adjustRightInd w:val="0"/>
        <w:spacing w:after="0" w:line="276" w:lineRule="auto"/>
        <w:ind w:right="1280"/>
        <w:rPr>
          <w:rFonts w:ascii="Arial" w:eastAsia="Times New Roman" w:hAnsi="Arial" w:cs="Arial"/>
          <w:b/>
          <w:bCs/>
          <w:sz w:val="32"/>
          <w:szCs w:val="32"/>
          <w:highlight w:val="yellow"/>
        </w:rPr>
      </w:pPr>
      <w:r w:rsidRPr="00843CC8">
        <w:rPr>
          <w:noProof/>
          <w:highlight w:val="yellow"/>
        </w:rPr>
        <w:drawing>
          <wp:inline distT="0" distB="0" distL="0" distR="0" wp14:anchorId="500A2729" wp14:editId="308D363F">
            <wp:extent cx="6502206" cy="5596707"/>
            <wp:effectExtent l="0" t="0" r="0" b="4445"/>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3467" cy="5606400"/>
                    </a:xfrm>
                    <a:prstGeom prst="rect">
                      <a:avLst/>
                    </a:prstGeom>
                    <a:pattFill prst="pct5">
                      <a:fgClr>
                        <a:schemeClr val="bg1"/>
                      </a:fgClr>
                      <a:bgClr>
                        <a:schemeClr val="bg1"/>
                      </a:bgClr>
                    </a:pattFill>
                    <a:ln>
                      <a:noFill/>
                    </a:ln>
                  </pic:spPr>
                </pic:pic>
              </a:graphicData>
            </a:graphic>
          </wp:inline>
        </w:drawing>
      </w:r>
    </w:p>
    <w:p w:rsidR="00BD3E06" w:rsidRPr="00BD3E06" w:rsidRDefault="00BD3E0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highlight w:val="yellow"/>
        </w:rPr>
      </w:pPr>
    </w:p>
    <w:p w:rsidR="00B735BA" w:rsidRDefault="00B735BA"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highlight w:val="yellow"/>
        </w:rPr>
      </w:pPr>
    </w:p>
    <w:p w:rsidR="00BD3E06" w:rsidRPr="00AF5FE8" w:rsidRDefault="00BD3E0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highlight w:val="yellow"/>
          <w:lang w:val="sr-Cyrl-RS"/>
        </w:rPr>
      </w:pPr>
      <w:r w:rsidRPr="00BD3E06">
        <w:rPr>
          <w:rFonts w:ascii="Calibri" w:eastAsia="Times New Roman" w:hAnsi="Calibri" w:cs="Times New Roman"/>
          <w:noProof/>
        </w:rPr>
        <w:drawing>
          <wp:anchor distT="0" distB="0" distL="0" distR="0" simplePos="0" relativeHeight="251674624" behindDoc="0" locked="0" layoutInCell="1" allowOverlap="1" wp14:anchorId="7D6495D3" wp14:editId="16D4C301">
            <wp:simplePos x="0" y="0"/>
            <wp:positionH relativeFrom="page">
              <wp:posOffset>7665085</wp:posOffset>
            </wp:positionH>
            <wp:positionV relativeFrom="page">
              <wp:posOffset>4845050</wp:posOffset>
            </wp:positionV>
            <wp:extent cx="1990725" cy="504825"/>
            <wp:effectExtent l="0" t="0" r="9525" b="9525"/>
            <wp:wrapNone/>
            <wp:docPr id="2583" name="Image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pic:spPr>
                </pic:pic>
              </a:graphicData>
            </a:graphic>
            <wp14:sizeRelH relativeFrom="margin">
              <wp14:pctWidth>0</wp14:pctWidth>
            </wp14:sizeRelH>
            <wp14:sizeRelV relativeFrom="margin">
              <wp14:pctHeight>0</wp14:pctHeight>
            </wp14:sizeRelV>
          </wp:anchor>
        </w:drawing>
      </w:r>
    </w:p>
    <w:p w:rsidR="00BD3E06" w:rsidRPr="00AF5FE8" w:rsidRDefault="00AF5FE8" w:rsidP="00BD3E06">
      <w:pPr>
        <w:widowControl w:val="0"/>
        <w:overflowPunct w:val="0"/>
        <w:autoSpaceDE w:val="0"/>
        <w:autoSpaceDN w:val="0"/>
        <w:adjustRightInd w:val="0"/>
        <w:spacing w:after="0" w:line="276" w:lineRule="auto"/>
        <w:ind w:right="1280"/>
        <w:jc w:val="both"/>
        <w:rPr>
          <w:rFonts w:ascii="Arial" w:eastAsia="Times New Roman" w:hAnsi="Arial" w:cs="Arial"/>
          <w:bCs/>
          <w:sz w:val="24"/>
          <w:szCs w:val="24"/>
          <w:lang w:val="sr-Cyrl-RS"/>
        </w:rPr>
      </w:pPr>
      <w:r w:rsidRPr="00AF5FE8">
        <w:rPr>
          <w:rFonts w:ascii="Arial" w:eastAsia="Times New Roman" w:hAnsi="Arial" w:cs="Arial"/>
          <w:bCs/>
          <w:sz w:val="24"/>
          <w:szCs w:val="24"/>
          <w:lang w:val="sr-Cyrl-RS"/>
        </w:rPr>
        <w:t>ОБРАЗЛОЖЕЊЕ ИЗМЕНЕ ПЛАНА</w:t>
      </w:r>
    </w:p>
    <w:p w:rsidR="00AF5FE8" w:rsidRPr="00AF5FE8" w:rsidRDefault="00AF5FE8" w:rsidP="00BD3E06">
      <w:pPr>
        <w:widowControl w:val="0"/>
        <w:overflowPunct w:val="0"/>
        <w:autoSpaceDE w:val="0"/>
        <w:autoSpaceDN w:val="0"/>
        <w:adjustRightInd w:val="0"/>
        <w:spacing w:after="0" w:line="276" w:lineRule="auto"/>
        <w:ind w:right="1280"/>
        <w:jc w:val="both"/>
        <w:rPr>
          <w:rFonts w:ascii="Arial" w:eastAsia="Times New Roman" w:hAnsi="Arial" w:cs="Arial"/>
          <w:bCs/>
          <w:sz w:val="24"/>
          <w:szCs w:val="24"/>
          <w:lang w:val="sr-Cyrl-RS"/>
        </w:rPr>
      </w:pPr>
      <w:r w:rsidRPr="00AF5FE8">
        <w:rPr>
          <w:rFonts w:ascii="Arial" w:eastAsia="Times New Roman" w:hAnsi="Arial" w:cs="Arial"/>
          <w:bCs/>
          <w:sz w:val="24"/>
          <w:szCs w:val="24"/>
          <w:lang w:val="sr-Cyrl-RS"/>
        </w:rPr>
        <w:t>На основу Одлуке о измени плана</w:t>
      </w:r>
      <w:r>
        <w:rPr>
          <w:rFonts w:ascii="Arial" w:eastAsia="Times New Roman" w:hAnsi="Arial" w:cs="Arial"/>
          <w:bCs/>
          <w:sz w:val="24"/>
          <w:szCs w:val="24"/>
          <w:lang w:val="sr-Cyrl-RS"/>
        </w:rPr>
        <w:t xml:space="preserve"> јавних набавки за 2021. годину </w:t>
      </w:r>
      <w:r w:rsidRPr="00AF5FE8">
        <w:rPr>
          <w:rFonts w:ascii="Arial" w:eastAsia="Times New Roman" w:hAnsi="Arial" w:cs="Arial"/>
          <w:bCs/>
          <w:sz w:val="24"/>
          <w:szCs w:val="24"/>
          <w:lang w:val="sr-Cyrl-RS"/>
        </w:rPr>
        <w:t>бр. 037-73-4/2021-02 од 10.10.2021. године донете на основу Одлуке о Другом ребалансу буджета за 2021. годину бр. 011-24/2021-01 од 30.09.2021. године.</w:t>
      </w:r>
    </w:p>
    <w:p w:rsidR="00BD3E06" w:rsidRPr="00BD3E06" w:rsidRDefault="00BD3E0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rPr>
      </w:pPr>
    </w:p>
    <w:p w:rsidR="007E227C" w:rsidRDefault="00BD3E0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rPr>
      </w:pPr>
      <w:r w:rsidRPr="00BD3E06">
        <w:rPr>
          <w:rFonts w:ascii="Times New Roman" w:eastAsia="Times New Roman" w:hAnsi="Times New Roman" w:cs="Times New Roman"/>
          <w:sz w:val="24"/>
          <w:szCs w:val="24"/>
          <w:lang w:val="sr-Cyrl-RS"/>
        </w:rPr>
        <w:t xml:space="preserve">ОДЛУКА О ЈАВНИМ НАБАВКАМА ЗА  2020.ГОДИНУ налази се на сајту </w:t>
      </w:r>
      <w:r w:rsidRPr="00BD3E06">
        <w:rPr>
          <w:rFonts w:ascii="Times New Roman" w:eastAsia="Times New Roman" w:hAnsi="Times New Roman" w:cs="Times New Roman"/>
          <w:color w:val="0000FF"/>
          <w:sz w:val="24"/>
          <w:szCs w:val="24"/>
          <w:u w:val="single"/>
          <w:lang w:val="sr-Latn-RS"/>
        </w:rPr>
        <w:t>www.belacrkva.rs</w:t>
      </w:r>
    </w:p>
    <w:p w:rsidR="00BD3E06" w:rsidRPr="00BD3E06" w:rsidRDefault="00BD3E06" w:rsidP="00BD3E06">
      <w:pPr>
        <w:widowControl w:val="0"/>
        <w:overflowPunct w:val="0"/>
        <w:autoSpaceDE w:val="0"/>
        <w:autoSpaceDN w:val="0"/>
        <w:adjustRightInd w:val="0"/>
        <w:spacing w:after="0" w:line="276" w:lineRule="auto"/>
        <w:ind w:right="1280"/>
        <w:jc w:val="both"/>
        <w:rPr>
          <w:rFonts w:ascii="Arial" w:eastAsia="Times New Roman" w:hAnsi="Arial" w:cs="Arial"/>
          <w:b/>
          <w:bCs/>
          <w:sz w:val="32"/>
          <w:szCs w:val="32"/>
        </w:rPr>
      </w:pPr>
      <w:r w:rsidRPr="00BD3E06">
        <w:rPr>
          <w:rFonts w:ascii="Arial" w:eastAsia="Times New Roman" w:hAnsi="Arial" w:cs="Arial"/>
          <w:b/>
          <w:bCs/>
          <w:sz w:val="32"/>
          <w:szCs w:val="32"/>
        </w:rPr>
        <w:t xml:space="preserve">15.ПОДАЦИ О ВРСТАМА И НАЧИНУ ЧУВАЊА ИНФОРМАЦИЈА </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50"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jc w:val="both"/>
        <w:rPr>
          <w:rFonts w:ascii="Arial" w:eastAsia="Times New Roman" w:hAnsi="Arial" w:cs="Arial"/>
          <w:sz w:val="24"/>
          <w:szCs w:val="24"/>
        </w:rPr>
      </w:pPr>
      <w:r w:rsidRPr="00BD3E06">
        <w:rPr>
          <w:rFonts w:ascii="Arial" w:eastAsia="Times New Roman" w:hAnsi="Arial" w:cs="Arial"/>
          <w:sz w:val="24"/>
          <w:szCs w:val="24"/>
        </w:rPr>
        <w:t>Информације везане за рад Општине Бела Црква , Скупштине општине, Општинског већа, Општинске управе у целини се чувају у писаном облику у архиви. Све већи део информација чува се и у електронском облику, у рачунарима и на ЦД.</w:t>
      </w:r>
    </w:p>
    <w:p w:rsidR="00BD3E06" w:rsidRPr="00BD3E06" w:rsidRDefault="00BD3E06" w:rsidP="00BD3E06">
      <w:pPr>
        <w:widowControl w:val="0"/>
        <w:autoSpaceDE w:val="0"/>
        <w:autoSpaceDN w:val="0"/>
        <w:adjustRightInd w:val="0"/>
        <w:spacing w:after="0" w:line="207" w:lineRule="exact"/>
        <w:jc w:val="both"/>
        <w:rPr>
          <w:rFonts w:ascii="Arial" w:eastAsia="Times New Roman"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2200"/>
        <w:gridCol w:w="3080"/>
        <w:gridCol w:w="3360"/>
      </w:tblGrid>
      <w:tr w:rsidR="00BD3E06" w:rsidRPr="00BD3E06" w:rsidTr="00BD3E06">
        <w:trPr>
          <w:trHeight w:val="277"/>
        </w:trPr>
        <w:tc>
          <w:tcPr>
            <w:tcW w:w="2200" w:type="dxa"/>
            <w:vAlign w:val="bottom"/>
            <w:hideMark/>
          </w:tcPr>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Општинска управа</w:t>
            </w:r>
          </w:p>
        </w:tc>
        <w:tc>
          <w:tcPr>
            <w:tcW w:w="6440" w:type="dxa"/>
            <w:gridSpan w:val="2"/>
            <w:vAlign w:val="bottom"/>
            <w:hideMark/>
          </w:tcPr>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 xml:space="preserve">  поседује следеће врсте информација:</w:t>
            </w:r>
          </w:p>
        </w:tc>
      </w:tr>
      <w:tr w:rsidR="00BD3E06" w:rsidRPr="00BD3E06" w:rsidTr="00BD3E06">
        <w:trPr>
          <w:trHeight w:val="276"/>
        </w:trPr>
        <w:tc>
          <w:tcPr>
            <w:tcW w:w="2200" w:type="dxa"/>
            <w:vAlign w:val="bottom"/>
            <w:hideMark/>
          </w:tcPr>
          <w:p w:rsidR="00BD3E06" w:rsidRPr="00BD3E06" w:rsidRDefault="00BD3E06" w:rsidP="00BD3E06">
            <w:pPr>
              <w:widowControl w:val="0"/>
              <w:autoSpaceDE w:val="0"/>
              <w:autoSpaceDN w:val="0"/>
              <w:adjustRightInd w:val="0"/>
              <w:spacing w:after="0" w:line="276" w:lineRule="exact"/>
              <w:jc w:val="both"/>
              <w:rPr>
                <w:rFonts w:ascii="Arial" w:eastAsia="Times New Roman" w:hAnsi="Arial" w:cs="Arial"/>
                <w:sz w:val="24"/>
                <w:szCs w:val="24"/>
              </w:rPr>
            </w:pPr>
            <w:r w:rsidRPr="00BD3E06">
              <w:rPr>
                <w:rFonts w:ascii="Arial" w:eastAsia="Times New Roman" w:hAnsi="Arial" w:cs="Arial"/>
                <w:w w:val="97"/>
                <w:sz w:val="24"/>
                <w:szCs w:val="24"/>
              </w:rPr>
              <w:t>прописе,  записнике</w:t>
            </w:r>
          </w:p>
        </w:tc>
        <w:tc>
          <w:tcPr>
            <w:tcW w:w="3080" w:type="dxa"/>
            <w:vAlign w:val="bottom"/>
            <w:hideMark/>
          </w:tcPr>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са седница Општинског</w:t>
            </w:r>
          </w:p>
        </w:tc>
        <w:tc>
          <w:tcPr>
            <w:tcW w:w="3360" w:type="dxa"/>
            <w:vAlign w:val="bottom"/>
            <w:hideMark/>
          </w:tcPr>
          <w:p w:rsidR="00BD3E06" w:rsidRPr="00BD3E06" w:rsidRDefault="00BD3E06" w:rsidP="00BD3E06">
            <w:pPr>
              <w:widowControl w:val="0"/>
              <w:autoSpaceDE w:val="0"/>
              <w:autoSpaceDN w:val="0"/>
              <w:adjustRightInd w:val="0"/>
              <w:spacing w:after="0" w:line="276" w:lineRule="exact"/>
              <w:jc w:val="both"/>
              <w:rPr>
                <w:rFonts w:ascii="Arial" w:eastAsia="Times New Roman" w:hAnsi="Arial" w:cs="Arial"/>
                <w:sz w:val="24"/>
                <w:szCs w:val="24"/>
              </w:rPr>
            </w:pPr>
            <w:r w:rsidRPr="00BD3E06">
              <w:rPr>
                <w:rFonts w:ascii="Arial" w:eastAsia="Times New Roman" w:hAnsi="Arial" w:cs="Arial"/>
                <w:sz w:val="24"/>
                <w:szCs w:val="24"/>
              </w:rPr>
              <w:t>већа и Скупштине општине,</w:t>
            </w:r>
          </w:p>
        </w:tc>
      </w:tr>
      <w:tr w:rsidR="00BD3E06" w:rsidRPr="00BD3E06" w:rsidTr="00BD3E06">
        <w:trPr>
          <w:trHeight w:val="302"/>
        </w:trPr>
        <w:tc>
          <w:tcPr>
            <w:tcW w:w="5280" w:type="dxa"/>
            <w:gridSpan w:val="2"/>
            <w:vAlign w:val="bottom"/>
            <w:hideMark/>
          </w:tcPr>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w w:val="95"/>
                <w:sz w:val="24"/>
                <w:szCs w:val="24"/>
              </w:rPr>
              <w:t>«Службене листове Општине записнике</w:t>
            </w:r>
          </w:p>
        </w:tc>
        <w:tc>
          <w:tcPr>
            <w:tcW w:w="3360" w:type="dxa"/>
            <w:vAlign w:val="bottom"/>
            <w:hideMark/>
          </w:tcPr>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о раду тела и комисија које</w:t>
            </w:r>
          </w:p>
        </w:tc>
      </w:tr>
    </w:tbl>
    <w:p w:rsidR="00BD3E06" w:rsidRPr="00BD3E06" w:rsidRDefault="00BD3E06" w:rsidP="00BD3E06">
      <w:pPr>
        <w:widowControl w:val="0"/>
        <w:overflowPunct w:val="0"/>
        <w:autoSpaceDE w:val="0"/>
        <w:autoSpaceDN w:val="0"/>
        <w:adjustRightInd w:val="0"/>
        <w:spacing w:after="0" w:line="237" w:lineRule="auto"/>
        <w:jc w:val="both"/>
        <w:rPr>
          <w:rFonts w:ascii="Arial" w:eastAsia="Times New Roman" w:hAnsi="Arial" w:cs="Arial"/>
          <w:sz w:val="24"/>
          <w:szCs w:val="24"/>
        </w:rPr>
      </w:pPr>
      <w:r w:rsidRPr="00BD3E06">
        <w:rPr>
          <w:rFonts w:ascii="Arial" w:eastAsia="Times New Roman" w:hAnsi="Arial" w:cs="Arial"/>
          <w:sz w:val="24"/>
          <w:szCs w:val="24"/>
        </w:rPr>
        <w:t>образује Скупштина општине, одлуке, жалбе и другостепене одлуке по жалбама, закључене уговоре, протоколе, меморандуме , правилнике, књиге евиденције, овере докумената и потписа, издатих исправа и др.</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r w:rsidRPr="00BD3E06">
        <w:rPr>
          <w:rFonts w:ascii="Arial" w:eastAsia="Times New Roman" w:hAnsi="Arial" w:cs="Arial"/>
          <w:sz w:val="24"/>
          <w:szCs w:val="24"/>
        </w:rPr>
        <w:t>Сва документација се чува у службеним просторијама Општине Бела Црква.</w:t>
      </w:r>
    </w:p>
    <w:p w:rsidR="00BD3E06" w:rsidRPr="00BD3E06" w:rsidRDefault="00BD3E06" w:rsidP="00BD3E06">
      <w:pPr>
        <w:widowControl w:val="0"/>
        <w:autoSpaceDE w:val="0"/>
        <w:autoSpaceDN w:val="0"/>
        <w:adjustRightInd w:val="0"/>
        <w:spacing w:after="0" w:line="240" w:lineRule="auto"/>
        <w:jc w:val="both"/>
        <w:rPr>
          <w:rFonts w:ascii="Arial" w:eastAsia="Times New Roman" w:hAnsi="Arial" w:cs="Arial"/>
          <w:sz w:val="24"/>
          <w:szCs w:val="24"/>
        </w:rPr>
      </w:pP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Информације (подаци) који су примљени и настали у раду Општинске управе, обрађују се у складу са канцеларијским пословањем.</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 излучивање безвредног регистратурског материјала и предају архивске грађе надлежном архиву, као и праћење ефикасности и ажурности рада органа управе.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Информације (подаци) чувају се у папирном облику, те је носилац информација папир.Сви носачи информација (података) у папирном облику чувају се у Писарници и архиви.</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 xml:space="preserve">У архиви се чувају завршени ( архивирани )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надлежног архива. </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Сређена и пописана архивска грађа по правилу требало би да се предаје на чување надлежмом архиву после 30 година, рачунајући од дана настанка грађе с тим што овај рок може да буде и дужи ( у складу са чланом 39. Закона о културним добрима „Службени гласник РС“, бр.71/94</w:t>
      </w:r>
      <w:r w:rsidR="000153B1">
        <w:rPr>
          <w:rFonts w:ascii="Arial" w:eastAsia="Times New Roman" w:hAnsi="Arial" w:cs="Arial"/>
          <w:color w:val="000000"/>
          <w:sz w:val="24"/>
          <w:szCs w:val="24"/>
          <w:lang w:val="sr-Cyrl-RS"/>
        </w:rPr>
        <w:t>, 52/2011, 99/2021, 6/2020, 35/2021</w:t>
      </w:r>
      <w:r w:rsidRPr="00BD3E06">
        <w:rPr>
          <w:rFonts w:ascii="Arial" w:eastAsia="Times New Roman" w:hAnsi="Arial" w:cs="Arial"/>
          <w:color w:val="000000"/>
          <w:sz w:val="24"/>
          <w:szCs w:val="24"/>
        </w:rPr>
        <w:t>).</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r w:rsidRPr="00BD3E06">
        <w:rPr>
          <w:rFonts w:ascii="Arial" w:eastAsia="Times New Roman" w:hAnsi="Arial" w:cs="Arial"/>
          <w:color w:val="000000"/>
          <w:sz w:val="24"/>
          <w:szCs w:val="24"/>
        </w:rPr>
        <w:t>Регистратурски материјал који настаје у току рада Општинске управе дели се на управне и остале предмете у складу са канцеларисјким пословањем при чему се управним предметима сматрају предмети у којима се води управни поступак којим се решава о правима и обавезама и правним интересима грађана и правних лица.</w:t>
      </w:r>
    </w:p>
    <w:p w:rsidR="00BD3E06" w:rsidRPr="00BD3E06" w:rsidRDefault="00BD3E06" w:rsidP="00BD3E06">
      <w:pPr>
        <w:autoSpaceDE w:val="0"/>
        <w:autoSpaceDN w:val="0"/>
        <w:adjustRightInd w:val="0"/>
        <w:spacing w:after="0" w:line="240" w:lineRule="auto"/>
        <w:jc w:val="both"/>
        <w:rPr>
          <w:rFonts w:ascii="Arial" w:eastAsia="Times New Roman" w:hAnsi="Arial" w:cs="Arial"/>
          <w:color w:val="000000"/>
          <w:sz w:val="24"/>
          <w:szCs w:val="24"/>
        </w:rPr>
      </w:pPr>
    </w:p>
    <w:p w:rsidR="00BD3E06" w:rsidRPr="00AF5FE8" w:rsidRDefault="00BD3E06" w:rsidP="007B0E04">
      <w:pPr>
        <w:widowControl w:val="0"/>
        <w:autoSpaceDE w:val="0"/>
        <w:autoSpaceDN w:val="0"/>
        <w:adjustRightInd w:val="0"/>
        <w:spacing w:after="0" w:line="262" w:lineRule="exact"/>
        <w:jc w:val="both"/>
        <w:rPr>
          <w:rFonts w:ascii="Arial" w:eastAsia="Times New Roman" w:hAnsi="Arial" w:cs="Arial"/>
          <w:sz w:val="24"/>
          <w:szCs w:val="24"/>
          <w:lang w:val="sr-Cyrl-RS"/>
        </w:rPr>
        <w:sectPr w:rsidR="00BD3E06" w:rsidRPr="00AF5FE8">
          <w:pgSz w:w="11904" w:h="16840"/>
          <w:pgMar w:top="461" w:right="1800" w:bottom="1440" w:left="1460" w:header="720" w:footer="720" w:gutter="0"/>
          <w:cols w:space="720"/>
        </w:sectPr>
      </w:pPr>
      <w:r w:rsidRPr="00BD3E06">
        <w:rPr>
          <w:rFonts w:ascii="Arial" w:eastAsia="Times New Roman" w:hAnsi="Arial" w:cs="Arial"/>
          <w:sz w:val="24"/>
          <w:szCs w:val="24"/>
        </w:rPr>
        <w:t>Све информације ( подаци, предмети ) који настају у раду Општинске управе, доступни су на увид грађанима и правним лицима у складу са Законом о општем управном поступку за управне предмете, док за остале предмете у сл</w:t>
      </w:r>
      <w:r w:rsidR="00AF5FE8">
        <w:rPr>
          <w:rFonts w:ascii="Arial" w:eastAsia="Times New Roman" w:hAnsi="Arial" w:cs="Arial"/>
          <w:sz w:val="24"/>
          <w:szCs w:val="24"/>
        </w:rPr>
        <w:t>аду са актима Општинске управе</w:t>
      </w:r>
      <w:r w:rsidR="00AF5FE8">
        <w:rPr>
          <w:rFonts w:ascii="Arial" w:eastAsia="Times New Roman" w:hAnsi="Arial" w:cs="Arial"/>
          <w:sz w:val="24"/>
          <w:szCs w:val="24"/>
          <w:lang w:val="sr-Cyrl-RS"/>
        </w:rPr>
        <w:t>.</w:t>
      </w:r>
    </w:p>
    <w:p w:rsidR="00BD3E06" w:rsidRPr="00BD3E06" w:rsidRDefault="00BD3E06" w:rsidP="00BD3E06">
      <w:pPr>
        <w:widowControl w:val="0"/>
        <w:overflowPunct w:val="0"/>
        <w:autoSpaceDE w:val="0"/>
        <w:autoSpaceDN w:val="0"/>
        <w:adjustRightInd w:val="0"/>
        <w:spacing w:after="0" w:line="256" w:lineRule="auto"/>
        <w:ind w:right="1460"/>
        <w:rPr>
          <w:rFonts w:ascii="Times New Roman" w:eastAsia="Times New Roman" w:hAnsi="Times New Roman" w:cs="Times New Roman"/>
          <w:b/>
          <w:bCs/>
          <w:sz w:val="32"/>
          <w:szCs w:val="32"/>
        </w:rPr>
      </w:pPr>
      <w:bookmarkStart w:id="327" w:name="page417"/>
      <w:bookmarkEnd w:id="327"/>
      <w:r w:rsidRPr="00BD3E06">
        <w:rPr>
          <w:rFonts w:ascii="Arial" w:eastAsia="Times New Roman" w:hAnsi="Arial" w:cs="Arial"/>
          <w:b/>
          <w:bCs/>
          <w:sz w:val="32"/>
          <w:szCs w:val="32"/>
        </w:rPr>
        <w:t xml:space="preserve">16. ЛИЦЕ ОВЛАШЋЕНО ЗА РЕШАВАЊЕ ПО ЗАХТЕВИМА ЗА СЛОБОДАН ПРИСТУП ИНФОРМАЦИЈАМА ОД ЈАВНОГ ЗНАЧАЈА </w:t>
      </w:r>
    </w:p>
    <w:p w:rsidR="00BD3E06" w:rsidRPr="00BD3E06" w:rsidRDefault="00BD3E06" w:rsidP="00BD3E06">
      <w:pPr>
        <w:widowControl w:val="0"/>
        <w:autoSpaceDE w:val="0"/>
        <w:autoSpaceDN w:val="0"/>
        <w:adjustRightInd w:val="0"/>
        <w:spacing w:after="0" w:line="295"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314" w:lineRule="auto"/>
        <w:ind w:right="140"/>
        <w:rPr>
          <w:rFonts w:ascii="Arial" w:eastAsia="Times New Roman" w:hAnsi="Arial" w:cs="Arial"/>
          <w:sz w:val="24"/>
          <w:szCs w:val="24"/>
        </w:rPr>
      </w:pPr>
      <w:r w:rsidRPr="00BD3E06">
        <w:rPr>
          <w:rFonts w:ascii="Arial" w:eastAsia="Times New Roman" w:hAnsi="Arial" w:cs="Arial"/>
          <w:sz w:val="24"/>
          <w:szCs w:val="24"/>
        </w:rPr>
        <w:t xml:space="preserve">Лице овлашћено за поступање по захтевима за слободан приступ информација од јавног значаја је заменик начелника </w:t>
      </w:r>
      <w:r w:rsidR="00BC1E42">
        <w:rPr>
          <w:rFonts w:ascii="Arial" w:eastAsia="Times New Roman" w:hAnsi="Arial" w:cs="Arial"/>
          <w:sz w:val="24"/>
          <w:szCs w:val="24"/>
          <w:lang w:val="sr-Cyrl-RS"/>
        </w:rPr>
        <w:t>Валентина Симиџија Хоц</w:t>
      </w:r>
      <w:r w:rsidRPr="00BD3E06">
        <w:rPr>
          <w:rFonts w:ascii="Arial" w:eastAsia="Times New Roman" w:hAnsi="Arial" w:cs="Arial"/>
          <w:sz w:val="24"/>
          <w:szCs w:val="24"/>
        </w:rPr>
        <w:t>.</w:t>
      </w:r>
    </w:p>
    <w:p w:rsidR="00BD3E06" w:rsidRPr="00BD3E06" w:rsidRDefault="00BD3E06" w:rsidP="00BD3E06">
      <w:pPr>
        <w:widowControl w:val="0"/>
        <w:autoSpaceDE w:val="0"/>
        <w:autoSpaceDN w:val="0"/>
        <w:adjustRightInd w:val="0"/>
        <w:spacing w:after="0" w:line="161"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7" w:lineRule="auto"/>
        <w:jc w:val="both"/>
        <w:rPr>
          <w:rFonts w:ascii="Arial" w:eastAsia="Times New Roman" w:hAnsi="Arial" w:cs="Arial"/>
          <w:sz w:val="24"/>
          <w:szCs w:val="24"/>
        </w:rPr>
      </w:pPr>
      <w:r w:rsidRPr="00BD3E06">
        <w:rPr>
          <w:rFonts w:ascii="Arial" w:eastAsia="Times New Roman" w:hAnsi="Arial" w:cs="Arial"/>
          <w:sz w:val="24"/>
          <w:szCs w:val="24"/>
        </w:rPr>
        <w:t xml:space="preserve">Захтев за информацију од јавног значаја, који се односи на послове из надлежности Општинске управе, Општинског већа, Скупштине општине, појединих Одељења и Служби подноси се путем писарнице или поште у писаном облику или у електронском облику на адресу: </w:t>
      </w:r>
      <w:r w:rsidRPr="00BD3E06">
        <w:rPr>
          <w:rFonts w:ascii="Arial" w:eastAsia="Times New Roman" w:hAnsi="Arial" w:cs="Arial"/>
          <w:color w:val="0000FF"/>
          <w:sz w:val="24"/>
          <w:szCs w:val="24"/>
          <w:u w:val="single"/>
        </w:rPr>
        <w:t>kabinetbc@mobilpro.rs</w:t>
      </w:r>
    </w:p>
    <w:p w:rsidR="00BD3E06" w:rsidRPr="00BD3E06" w:rsidRDefault="00BD3E06" w:rsidP="00BD3E06">
      <w:pPr>
        <w:widowControl w:val="0"/>
        <w:autoSpaceDE w:val="0"/>
        <w:autoSpaceDN w:val="0"/>
        <w:adjustRightInd w:val="0"/>
        <w:spacing w:after="0" w:line="231"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256" w:lineRule="auto"/>
        <w:jc w:val="both"/>
        <w:rPr>
          <w:rFonts w:ascii="Arial" w:eastAsia="Times New Roman" w:hAnsi="Arial" w:cs="Arial"/>
          <w:sz w:val="24"/>
          <w:szCs w:val="24"/>
        </w:rPr>
      </w:pPr>
      <w:r w:rsidRPr="00BD3E06">
        <w:rPr>
          <w:rFonts w:ascii="Arial" w:eastAsia="Times New Roman" w:hAnsi="Arial" w:cs="Arial"/>
          <w:sz w:val="24"/>
          <w:szCs w:val="24"/>
        </w:rPr>
        <w:t>Захтев се заводи кроз књигу евиднеције , формира се предмет и доставља лицу овлашћеном за поступање. У складу са Законом о слободном приступу информацијама од јавног значаја по захтеву се поступа у року од 15 дана од дана пријема а изузетено, у Законом регулисаним случајевима одмах.Право на жалбу регулисано је Законом. Жалба се изјављује Поверенику за информације од јавног значаја и заштиту података о личности, Београд, Немањина 22-26.</w:t>
      </w:r>
    </w:p>
    <w:p w:rsidR="00BD3E06" w:rsidRPr="00BD3E06" w:rsidRDefault="00BD3E06" w:rsidP="00BD3E06">
      <w:pPr>
        <w:widowControl w:val="0"/>
        <w:autoSpaceDE w:val="0"/>
        <w:autoSpaceDN w:val="0"/>
        <w:adjustRightInd w:val="0"/>
        <w:spacing w:after="0" w:line="226" w:lineRule="exact"/>
        <w:rPr>
          <w:rFonts w:ascii="Arial" w:eastAsia="Times New Roman" w:hAnsi="Arial" w:cs="Arial"/>
          <w:sz w:val="24"/>
          <w:szCs w:val="24"/>
        </w:rPr>
      </w:pPr>
    </w:p>
    <w:p w:rsidR="00BD3E06" w:rsidRPr="00BD3E06" w:rsidRDefault="00BD3E06" w:rsidP="00BD3E06">
      <w:pPr>
        <w:widowControl w:val="0"/>
        <w:overflowPunct w:val="0"/>
        <w:autoSpaceDE w:val="0"/>
        <w:autoSpaceDN w:val="0"/>
        <w:adjustRightInd w:val="0"/>
        <w:spacing w:after="0" w:line="307" w:lineRule="auto"/>
        <w:jc w:val="both"/>
        <w:rPr>
          <w:rFonts w:ascii="Arial" w:eastAsia="Times New Roman" w:hAnsi="Arial" w:cs="Arial"/>
          <w:sz w:val="24"/>
          <w:szCs w:val="24"/>
        </w:rPr>
      </w:pPr>
      <w:r w:rsidRPr="00BD3E06">
        <w:rPr>
          <w:rFonts w:ascii="Arial" w:eastAsia="Times New Roman" w:hAnsi="Arial" w:cs="Arial"/>
          <w:sz w:val="24"/>
          <w:szCs w:val="24"/>
        </w:rPr>
        <w:t>За достављање тражених информација тражилац је у обавези , у складу са Законом, да плати накнаду у саклду са Уредбом о висини накнаде нужних трошкова за издавање копије докумената на којима се налазе информације од јавног значаја.</w:t>
      </w: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rPr>
      </w:pPr>
      <w:r w:rsidRPr="00BD3E06">
        <w:rPr>
          <w:rFonts w:ascii="Times New Roman" w:eastAsia="Times New Roman" w:hAnsi="Times New Roman" w:cs="Times New Roman"/>
          <w:b/>
          <w:bCs/>
          <w:sz w:val="32"/>
          <w:szCs w:val="32"/>
        </w:rPr>
        <w:t xml:space="preserve">17. </w:t>
      </w:r>
      <w:r w:rsidRPr="00BD3E06">
        <w:rPr>
          <w:rFonts w:ascii="Arial" w:eastAsia="Times New Roman" w:hAnsi="Arial" w:cs="Arial"/>
          <w:b/>
          <w:bCs/>
          <w:sz w:val="32"/>
          <w:szCs w:val="32"/>
        </w:rPr>
        <w:t>ПОСТУПАК ПО ЗАХТЕВУ ЗА СЛОБОДАН ПРИСТУП ИНФОРМАЦИЈАМА ОД ЈАВНОГ ЗНАЧАЈА</w:t>
      </w:r>
    </w:p>
    <w:p w:rsidR="00BD3E06" w:rsidRPr="00BD3E06" w:rsidRDefault="00BD3E06" w:rsidP="00BD3E06">
      <w:pPr>
        <w:widowControl w:val="0"/>
        <w:autoSpaceDE w:val="0"/>
        <w:autoSpaceDN w:val="0"/>
        <w:adjustRightInd w:val="0"/>
        <w:spacing w:after="0" w:line="174"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54" w:lineRule="auto"/>
        <w:jc w:val="both"/>
        <w:rPr>
          <w:rFonts w:ascii="Times New Roman" w:eastAsia="Times New Roman" w:hAnsi="Times New Roman" w:cs="Times New Roman"/>
          <w:sz w:val="24"/>
          <w:szCs w:val="24"/>
        </w:rPr>
      </w:pPr>
      <w:r w:rsidRPr="00BD3E06">
        <w:rPr>
          <w:rFonts w:ascii="Arial" w:eastAsia="Times New Roman" w:hAnsi="Arial" w:cs="Arial"/>
          <w:sz w:val="23"/>
          <w:szCs w:val="23"/>
        </w:rPr>
        <w:t>Поступак по захтеву за информацију од јавног значаја спроводи се у складу са Законом о слободном приступу информацијама од јавног значаја</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У досадашњем раду овлашћеног лица само је у једном случају захтев одбијен</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Захтеви се подносе на обрасцу или у слободној форми</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електронским путем</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на записник</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путем факса</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Захтев треба да садржи податке о подносиоцу захтева</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начин на који тражи доставу тражених информација и јасно постављено питање</w:t>
      </w:r>
      <w:r w:rsidRPr="00BD3E06">
        <w:rPr>
          <w:rFonts w:ascii="Times New Roman" w:eastAsia="Times New Roman" w:hAnsi="Times New Roman" w:cs="Times New Roman"/>
          <w:sz w:val="23"/>
          <w:szCs w:val="23"/>
        </w:rPr>
        <w:t>,</w:t>
      </w:r>
      <w:r w:rsidRPr="00BD3E06">
        <w:rPr>
          <w:rFonts w:ascii="Arial" w:eastAsia="Times New Roman" w:hAnsi="Arial" w:cs="Arial"/>
          <w:sz w:val="23"/>
          <w:szCs w:val="23"/>
        </w:rPr>
        <w:t xml:space="preserve"> означење документа који се тражи и слично</w:t>
      </w:r>
      <w:r w:rsidRPr="00BD3E06">
        <w:rPr>
          <w:rFonts w:ascii="Times New Roman" w:eastAsia="Times New Roman" w:hAnsi="Times New Roman" w:cs="Times New Roman"/>
          <w:sz w:val="23"/>
          <w:szCs w:val="23"/>
        </w:rPr>
        <w:t>.</w:t>
      </w:r>
    </w:p>
    <w:p w:rsidR="00BD3E06" w:rsidRPr="00BD3E06" w:rsidRDefault="00BD3E06" w:rsidP="00BD3E06">
      <w:pPr>
        <w:spacing w:after="0" w:line="240" w:lineRule="auto"/>
        <w:rPr>
          <w:rFonts w:ascii="Times New Roman" w:eastAsia="Times New Roman" w:hAnsi="Times New Roman" w:cs="Times New Roman"/>
          <w:sz w:val="24"/>
          <w:szCs w:val="24"/>
        </w:rPr>
        <w:sectPr w:rsidR="00BD3E06" w:rsidRPr="00BD3E06">
          <w:pgSz w:w="11904" w:h="16840"/>
          <w:pgMar w:top="1440" w:right="1460" w:bottom="461" w:left="1800" w:header="720" w:footer="720" w:gutter="0"/>
          <w:cols w:space="720"/>
        </w:sect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446F66" w:rsidRDefault="00446F66" w:rsidP="00BD3E06">
      <w:pPr>
        <w:widowControl w:val="0"/>
        <w:overflowPunct w:val="0"/>
        <w:autoSpaceDE w:val="0"/>
        <w:autoSpaceDN w:val="0"/>
        <w:adjustRightInd w:val="0"/>
        <w:spacing w:after="0" w:line="273" w:lineRule="auto"/>
        <w:rPr>
          <w:rFonts w:ascii="Times New Roman" w:eastAsia="Times New Roman" w:hAnsi="Times New Roman" w:cs="Times New Roman"/>
          <w:b/>
          <w:bCs/>
          <w:sz w:val="32"/>
          <w:szCs w:val="32"/>
        </w:rPr>
      </w:pPr>
    </w:p>
    <w:p w:rsidR="00BD3E06" w:rsidRPr="00BD3E06" w:rsidRDefault="00BD3E06" w:rsidP="00BD3E06">
      <w:pPr>
        <w:widowControl w:val="0"/>
        <w:overflowPunct w:val="0"/>
        <w:autoSpaceDE w:val="0"/>
        <w:autoSpaceDN w:val="0"/>
        <w:adjustRightInd w:val="0"/>
        <w:spacing w:after="0" w:line="273" w:lineRule="auto"/>
        <w:rPr>
          <w:rFonts w:ascii="Times New Roman" w:eastAsia="Times New Roman" w:hAnsi="Times New Roman" w:cs="Times New Roman"/>
          <w:sz w:val="24"/>
          <w:szCs w:val="24"/>
        </w:rPr>
      </w:pPr>
      <w:r w:rsidRPr="00BD3E06">
        <w:rPr>
          <w:rFonts w:ascii="Times New Roman" w:eastAsia="Times New Roman" w:hAnsi="Times New Roman" w:cs="Times New Roman"/>
          <w:b/>
          <w:bCs/>
          <w:sz w:val="32"/>
          <w:szCs w:val="32"/>
        </w:rPr>
        <w:t xml:space="preserve">18. </w:t>
      </w:r>
      <w:r w:rsidRPr="00BD3E06">
        <w:rPr>
          <w:rFonts w:ascii="Arial" w:eastAsia="Times New Roman" w:hAnsi="Arial" w:cs="Arial"/>
          <w:b/>
          <w:bCs/>
          <w:sz w:val="32"/>
          <w:szCs w:val="32"/>
        </w:rPr>
        <w:t>ЗАХТЕВ ЗА СЛОБОДАН ПРИСТУПИНФОРМАЦИЈАМА ОД ЈАВНОГ ЗНАЧАЈА</w:t>
      </w:r>
    </w:p>
    <w:p w:rsidR="00BD3E06" w:rsidRPr="00BD3E06" w:rsidRDefault="00BD3E06" w:rsidP="00BD3E06">
      <w:pPr>
        <w:widowControl w:val="0"/>
        <w:autoSpaceDE w:val="0"/>
        <w:autoSpaceDN w:val="0"/>
        <w:adjustRightInd w:val="0"/>
        <w:spacing w:after="0" w:line="176"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ind w:right="100"/>
        <w:rPr>
          <w:rFonts w:ascii="Times New Roman" w:eastAsia="Times New Roman" w:hAnsi="Times New Roman" w:cs="Times New Roman"/>
          <w:sz w:val="24"/>
          <w:szCs w:val="24"/>
        </w:rPr>
      </w:pPr>
      <w:r w:rsidRPr="00BD3E06">
        <w:rPr>
          <w:rFonts w:ascii="Arial" w:eastAsia="Times New Roman" w:hAnsi="Arial" w:cs="Arial"/>
          <w:sz w:val="24"/>
          <w:szCs w:val="24"/>
        </w:rPr>
        <w:t>Захтев за информацију од јавног значаја може бити поднет у било којој форми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По сваком захтеву поступа се у складу са Законом</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34"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34"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r w:rsidRPr="00BD3E06">
        <w:rPr>
          <w:rFonts w:ascii="Arial" w:eastAsia="Times New Roman" w:hAnsi="Arial" w:cs="Arial"/>
          <w:sz w:val="24"/>
          <w:szCs w:val="24"/>
        </w:rPr>
        <w:t>Образац захтева</w:t>
      </w:r>
    </w:p>
    <w:p w:rsidR="00BD3E06" w:rsidRPr="00BD3E06" w:rsidRDefault="00BD3E06" w:rsidP="00BD3E06">
      <w:pPr>
        <w:widowControl w:val="0"/>
        <w:autoSpaceDE w:val="0"/>
        <w:autoSpaceDN w:val="0"/>
        <w:adjustRightInd w:val="0"/>
        <w:spacing w:after="0" w:line="240" w:lineRule="auto"/>
        <w:rPr>
          <w:rFonts w:ascii="Arial" w:eastAsia="Times New Roman" w:hAnsi="Arial" w:cs="Arial"/>
          <w:sz w:val="24"/>
          <w:szCs w:val="24"/>
        </w:rPr>
      </w:pPr>
    </w:p>
    <w:p w:rsidR="00BD3E06" w:rsidRPr="00BD3E06" w:rsidRDefault="00BD3E06" w:rsidP="00BD3E06">
      <w:pPr>
        <w:widowControl w:val="0"/>
        <w:autoSpaceDE w:val="0"/>
        <w:autoSpaceDN w:val="0"/>
        <w:adjustRightInd w:val="0"/>
        <w:spacing w:after="0" w:line="243"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______________________________________</w:t>
      </w:r>
    </w:p>
    <w:p w:rsidR="00BD3E06" w:rsidRPr="00BD3E06" w:rsidRDefault="00BD3E06" w:rsidP="00BD3E06">
      <w:pPr>
        <w:widowControl w:val="0"/>
        <w:autoSpaceDE w:val="0"/>
        <w:autoSpaceDN w:val="0"/>
        <w:adjustRightInd w:val="0"/>
        <w:spacing w:after="0" w:line="2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име и презиме</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назив подносиоца захтева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9"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_____________________________________</w:t>
      </w:r>
    </w:p>
    <w:p w:rsidR="00BD3E06" w:rsidRPr="00BD3E06" w:rsidRDefault="00BD3E06" w:rsidP="00BD3E06">
      <w:pPr>
        <w:widowControl w:val="0"/>
        <w:autoSpaceDE w:val="0"/>
        <w:autoSpaceDN w:val="0"/>
        <w:adjustRightInd w:val="0"/>
        <w:spacing w:after="0" w:line="2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адреса подносиоца захтева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9"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_____________________________________</w:t>
      </w:r>
    </w:p>
    <w:p w:rsidR="00BD3E06" w:rsidRPr="00BD3E06" w:rsidRDefault="00BD3E06" w:rsidP="00BD3E06">
      <w:pPr>
        <w:widowControl w:val="0"/>
        <w:autoSpaceDE w:val="0"/>
        <w:autoSpaceDN w:val="0"/>
        <w:adjustRightInd w:val="0"/>
        <w:spacing w:after="0" w:line="2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телефон и и</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мејл адреса</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49"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_____________________________________</w:t>
      </w:r>
    </w:p>
    <w:p w:rsidR="00BD3E06" w:rsidRPr="00BD3E06" w:rsidRDefault="00BD3E06" w:rsidP="00BD3E06">
      <w:pPr>
        <w:widowControl w:val="0"/>
        <w:autoSpaceDE w:val="0"/>
        <w:autoSpaceDN w:val="0"/>
        <w:adjustRightInd w:val="0"/>
        <w:spacing w:after="0" w:line="26"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датум</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Бела Црква</w:t>
      </w:r>
    </w:p>
    <w:p w:rsidR="00BD3E06" w:rsidRPr="00BD3E06" w:rsidRDefault="00BD3E06" w:rsidP="00BD3E06">
      <w:pPr>
        <w:widowControl w:val="0"/>
        <w:overflowPunct w:val="0"/>
        <w:autoSpaceDE w:val="0"/>
        <w:autoSpaceDN w:val="0"/>
        <w:adjustRightInd w:val="0"/>
        <w:spacing w:after="0" w:line="244" w:lineRule="auto"/>
        <w:ind w:right="480"/>
        <w:jc w:val="center"/>
        <w:rPr>
          <w:rFonts w:ascii="Times New Roman" w:eastAsia="Times New Roman" w:hAnsi="Times New Roman" w:cs="Times New Roman"/>
          <w:sz w:val="24"/>
          <w:szCs w:val="24"/>
          <w:lang w:val="sr-Cyrl-RS"/>
        </w:rPr>
      </w:pPr>
      <w:r w:rsidRPr="00BD3E06">
        <w:rPr>
          <w:rFonts w:ascii="Arial" w:eastAsia="Times New Roman" w:hAnsi="Arial" w:cs="Arial"/>
          <w:sz w:val="24"/>
          <w:szCs w:val="24"/>
        </w:rPr>
        <w:t xml:space="preserve">Лице овлашћено за поступање по захтевима за слободан приступ информацијама од јавног значаја </w:t>
      </w:r>
      <w:r w:rsidR="00BC1E42">
        <w:rPr>
          <w:rFonts w:ascii="Arial" w:eastAsia="Times New Roman" w:hAnsi="Arial" w:cs="Arial"/>
          <w:sz w:val="24"/>
          <w:szCs w:val="24"/>
          <w:lang w:val="sr-Cyrl-RS"/>
        </w:rPr>
        <w:t>Валентина Симиџија Хоц</w:t>
      </w:r>
    </w:p>
    <w:p w:rsidR="00BD3E06" w:rsidRPr="00BD3E06" w:rsidRDefault="00BD3E06" w:rsidP="00BD3E06">
      <w:pPr>
        <w:widowControl w:val="0"/>
        <w:autoSpaceDE w:val="0"/>
        <w:autoSpaceDN w:val="0"/>
        <w:adjustRightInd w:val="0"/>
        <w:spacing w:after="0" w:line="2"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4" w:lineRule="auto"/>
        <w:ind w:right="1720"/>
        <w:rPr>
          <w:rFonts w:ascii="Times New Roman" w:eastAsia="Times New Roman" w:hAnsi="Times New Roman" w:cs="Times New Roman"/>
          <w:sz w:val="24"/>
          <w:szCs w:val="24"/>
        </w:rPr>
      </w:pPr>
      <w:r w:rsidRPr="00BD3E06">
        <w:rPr>
          <w:rFonts w:ascii="Arial" w:eastAsia="Times New Roman" w:hAnsi="Arial" w:cs="Arial"/>
          <w:sz w:val="24"/>
          <w:szCs w:val="24"/>
        </w:rPr>
        <w:t>Милетићева 2</w:t>
      </w:r>
      <w:r w:rsidRPr="00BD3E06">
        <w:rPr>
          <w:rFonts w:ascii="Times New Roman" w:eastAsia="Times New Roman" w:hAnsi="Times New Roman" w:cs="Times New Roman"/>
          <w:sz w:val="24"/>
          <w:szCs w:val="24"/>
        </w:rPr>
        <w:t>,                     26340</w:t>
      </w:r>
      <w:r w:rsidRPr="00BD3E06">
        <w:rPr>
          <w:rFonts w:ascii="Arial" w:eastAsia="Times New Roman" w:hAnsi="Arial" w:cs="Arial"/>
          <w:sz w:val="24"/>
          <w:szCs w:val="24"/>
        </w:rPr>
        <w:t xml:space="preserve"> Бела Црква</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ПРЕДМЕТ</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 xml:space="preserve"> Захтев за информацију од јавног значаја</w:t>
      </w:r>
    </w:p>
    <w:p w:rsidR="00BD3E06" w:rsidRPr="00BD3E06" w:rsidRDefault="00BD3E06" w:rsidP="00BD3E06">
      <w:pPr>
        <w:widowControl w:val="0"/>
        <w:autoSpaceDE w:val="0"/>
        <w:autoSpaceDN w:val="0"/>
        <w:adjustRightInd w:val="0"/>
        <w:spacing w:after="0" w:line="275"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68" w:lineRule="auto"/>
        <w:ind w:right="380"/>
        <w:rPr>
          <w:rFonts w:ascii="Times New Roman" w:eastAsia="Times New Roman" w:hAnsi="Times New Roman" w:cs="Times New Roman"/>
          <w:sz w:val="24"/>
          <w:szCs w:val="24"/>
        </w:rPr>
      </w:pPr>
      <w:r w:rsidRPr="00BD3E06">
        <w:rPr>
          <w:rFonts w:ascii="Arial" w:eastAsia="Times New Roman" w:hAnsi="Arial" w:cs="Arial"/>
          <w:sz w:val="24"/>
          <w:szCs w:val="24"/>
        </w:rPr>
        <w:t>На основу Закона о слободном приступу информацијама од јавног значаја овим захтевом тражим следећу</w:t>
      </w: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е информације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r w:rsidRPr="00BD3E06">
        <w:rPr>
          <w:rFonts w:ascii="Calibri" w:eastAsia="Times New Roman" w:hAnsi="Calibri" w:cs="Times New Roman"/>
          <w:noProof/>
        </w:rPr>
        <mc:AlternateContent>
          <mc:Choice Requires="wps">
            <w:drawing>
              <wp:anchor distT="4294967294" distB="4294967294" distL="114300" distR="114300" simplePos="0" relativeHeight="252702720" behindDoc="0" locked="0" layoutInCell="0" allowOverlap="1" wp14:anchorId="11780C56" wp14:editId="03F8A0FC">
                <wp:simplePos x="0" y="0"/>
                <wp:positionH relativeFrom="column">
                  <wp:posOffset>-19050</wp:posOffset>
                </wp:positionH>
                <wp:positionV relativeFrom="paragraph">
                  <wp:posOffset>153035</wp:posOffset>
                </wp:positionV>
                <wp:extent cx="5524500" cy="0"/>
                <wp:effectExtent l="0" t="0" r="19050" b="19050"/>
                <wp:wrapNone/>
                <wp:docPr id="186"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33B3" id="Line 507" o:spid="_x0000_s1026" style="position:absolute;z-index:25270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2.05pt" to="4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hfFQIAAC0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" o:allowincell="f" strokeweight="1.5pt"/>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704768" behindDoc="0" locked="0" layoutInCell="0" allowOverlap="1" wp14:anchorId="457DEE5F" wp14:editId="0DB69F45">
                <wp:simplePos x="0" y="0"/>
                <wp:positionH relativeFrom="column">
                  <wp:posOffset>-19050</wp:posOffset>
                </wp:positionH>
                <wp:positionV relativeFrom="paragraph">
                  <wp:posOffset>372745</wp:posOffset>
                </wp:positionV>
                <wp:extent cx="5524500" cy="0"/>
                <wp:effectExtent l="0" t="0" r="19050" b="19050"/>
                <wp:wrapNone/>
                <wp:docPr id="185"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84AD" id="Line 508" o:spid="_x0000_s1026" style="position:absolute;z-index:25270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9.35pt" to="43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" o:allowincell="f" strokeweight="1.5pt"/>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705792" behindDoc="0" locked="0" layoutInCell="0" allowOverlap="1" wp14:anchorId="0B2E9605" wp14:editId="2138F4F9">
                <wp:simplePos x="0" y="0"/>
                <wp:positionH relativeFrom="column">
                  <wp:posOffset>-19050</wp:posOffset>
                </wp:positionH>
                <wp:positionV relativeFrom="paragraph">
                  <wp:posOffset>579755</wp:posOffset>
                </wp:positionV>
                <wp:extent cx="5524500" cy="0"/>
                <wp:effectExtent l="0" t="0" r="19050" b="19050"/>
                <wp:wrapNone/>
                <wp:docPr id="18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4765" id="Line 509" o:spid="_x0000_s1026" style="position:absolute;z-index:25270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45.65pt" to="43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p9FQIAAC0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" o:allowincell="f" strokeweight="1.5pt"/>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706816" behindDoc="0" locked="0" layoutInCell="0" allowOverlap="1" wp14:anchorId="153DF9B0" wp14:editId="4037A7D8">
                <wp:simplePos x="0" y="0"/>
                <wp:positionH relativeFrom="column">
                  <wp:posOffset>-19050</wp:posOffset>
                </wp:positionH>
                <wp:positionV relativeFrom="paragraph">
                  <wp:posOffset>799465</wp:posOffset>
                </wp:positionV>
                <wp:extent cx="5524500" cy="0"/>
                <wp:effectExtent l="0" t="0" r="19050" b="19050"/>
                <wp:wrapNone/>
                <wp:docPr id="1407"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29CA" id="Line 510" o:spid="_x0000_s1026" style="position:absolute;z-index:25270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62.95pt" to="433.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" o:allowincell="f" strokeweight="1.5pt"/>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707840" behindDoc="0" locked="0" layoutInCell="0" allowOverlap="1" wp14:anchorId="05A08D70" wp14:editId="7D735381">
                <wp:simplePos x="0" y="0"/>
                <wp:positionH relativeFrom="column">
                  <wp:posOffset>-19050</wp:posOffset>
                </wp:positionH>
                <wp:positionV relativeFrom="paragraph">
                  <wp:posOffset>1019175</wp:posOffset>
                </wp:positionV>
                <wp:extent cx="5524500" cy="0"/>
                <wp:effectExtent l="0" t="0" r="19050" b="19050"/>
                <wp:wrapNone/>
                <wp:docPr id="1405"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02EF" id="Line 511" o:spid="_x0000_s1026" style="position:absolute;z-index:25270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0.25pt" to="433.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SlFwIAAC4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" o:allowincell="f" strokeweight="1.5pt"/>
            </w:pict>
          </mc:Fallback>
        </mc:AlternateContent>
      </w:r>
      <w:r w:rsidRPr="00BD3E06">
        <w:rPr>
          <w:rFonts w:ascii="Calibri" w:eastAsia="Times New Roman" w:hAnsi="Calibri" w:cs="Times New Roman"/>
          <w:noProof/>
        </w:rPr>
        <mc:AlternateContent>
          <mc:Choice Requires="wps">
            <w:drawing>
              <wp:anchor distT="4294967294" distB="4294967294" distL="114300" distR="114300" simplePos="0" relativeHeight="252708864" behindDoc="0" locked="0" layoutInCell="0" allowOverlap="1" wp14:anchorId="7B5EB383" wp14:editId="1699BA8C">
                <wp:simplePos x="0" y="0"/>
                <wp:positionH relativeFrom="column">
                  <wp:posOffset>-19050</wp:posOffset>
                </wp:positionH>
                <wp:positionV relativeFrom="paragraph">
                  <wp:posOffset>1238885</wp:posOffset>
                </wp:positionV>
                <wp:extent cx="5524500" cy="0"/>
                <wp:effectExtent l="0" t="0" r="19050" b="19050"/>
                <wp:wrapNone/>
                <wp:docPr id="183"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EDC2" id="Line 512" o:spid="_x0000_s1026" style="position:absolute;z-index:25270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5pt" to="433.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p6FQIAAC0EAAAOAAAAZHJzL2Uyb0RvYy54bWysU8GO2jAQvVfqP1i5QxI2oR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" o:allowincell="f" strokeweight="1.5pt"/>
            </w:pict>
          </mc:Fallback>
        </mc:AlternateConten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347"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w:t>
      </w:r>
      <w:r w:rsidRPr="00BD3E06">
        <w:rPr>
          <w:rFonts w:ascii="Arial" w:eastAsia="Times New Roman" w:hAnsi="Arial" w:cs="Arial"/>
          <w:sz w:val="24"/>
          <w:szCs w:val="24"/>
        </w:rPr>
        <w:t>навести коју информацију тражите</w:t>
      </w:r>
      <w:r w:rsidRPr="00BD3E06">
        <w:rPr>
          <w:rFonts w:ascii="Times New Roman" w:eastAsia="Times New Roman" w:hAnsi="Times New Roman" w:cs="Times New Roman"/>
          <w:sz w:val="24"/>
          <w:szCs w:val="24"/>
        </w:rPr>
        <w:t>)</w:t>
      </w:r>
    </w:p>
    <w:p w:rsidR="00BD3E06" w:rsidRPr="00BD3E06" w:rsidRDefault="00BD3E06" w:rsidP="00BD3E06">
      <w:pPr>
        <w:widowControl w:val="0"/>
        <w:autoSpaceDE w:val="0"/>
        <w:autoSpaceDN w:val="0"/>
        <w:adjustRightInd w:val="0"/>
        <w:spacing w:after="0" w:line="200"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 xml:space="preserve">У </w:t>
      </w:r>
      <w:r w:rsidRPr="00BD3E06">
        <w:rPr>
          <w:rFonts w:ascii="Times New Roman" w:eastAsia="Times New Roman" w:hAnsi="Times New Roman" w:cs="Times New Roman"/>
          <w:sz w:val="24"/>
          <w:szCs w:val="24"/>
        </w:rPr>
        <w:t>_______________,</w:t>
      </w:r>
      <w:r w:rsidRPr="00BD3E06">
        <w:rPr>
          <w:rFonts w:ascii="Arial" w:eastAsia="Times New Roman" w:hAnsi="Arial" w:cs="Arial"/>
          <w:sz w:val="24"/>
          <w:szCs w:val="24"/>
        </w:rPr>
        <w:t xml:space="preserve"> дана </w:t>
      </w:r>
      <w:r w:rsidRPr="00BD3E06">
        <w:rPr>
          <w:rFonts w:ascii="Times New Roman" w:eastAsia="Times New Roman" w:hAnsi="Times New Roman" w:cs="Times New Roman"/>
          <w:sz w:val="24"/>
          <w:szCs w:val="24"/>
        </w:rPr>
        <w:t>_________________</w:t>
      </w:r>
    </w:p>
    <w:p w:rsidR="00BD3E06" w:rsidRPr="00BD3E06" w:rsidRDefault="00BD3E06" w:rsidP="00BD3E06">
      <w:pPr>
        <w:widowControl w:val="0"/>
        <w:autoSpaceDE w:val="0"/>
        <w:autoSpaceDN w:val="0"/>
        <w:adjustRightInd w:val="0"/>
        <w:spacing w:after="0" w:line="351" w:lineRule="exact"/>
        <w:rPr>
          <w:rFonts w:ascii="Times New Roman" w:eastAsia="Times New Roman" w:hAnsi="Times New Roman" w:cs="Times New Roman"/>
          <w:sz w:val="24"/>
          <w:szCs w:val="24"/>
        </w:rPr>
      </w:pPr>
    </w:p>
    <w:p w:rsidR="00BD3E06" w:rsidRPr="00BD3E06" w:rsidRDefault="00BD3E06" w:rsidP="00BD3E06">
      <w:pPr>
        <w:widowControl w:val="0"/>
        <w:autoSpaceDE w:val="0"/>
        <w:autoSpaceDN w:val="0"/>
        <w:adjustRightInd w:val="0"/>
        <w:spacing w:after="0" w:line="240" w:lineRule="auto"/>
        <w:rPr>
          <w:rFonts w:ascii="Times New Roman" w:eastAsia="Times New Roman" w:hAnsi="Times New Roman" w:cs="Times New Roman"/>
          <w:sz w:val="24"/>
          <w:szCs w:val="24"/>
        </w:rPr>
      </w:pPr>
      <w:r w:rsidRPr="00BD3E06">
        <w:rPr>
          <w:rFonts w:ascii="Arial" w:eastAsia="Times New Roman" w:hAnsi="Arial" w:cs="Arial"/>
          <w:sz w:val="24"/>
          <w:szCs w:val="24"/>
        </w:rPr>
        <w:t>ПОДНОСИЛАЦ ЗАХТЕВА</w:t>
      </w:r>
    </w:p>
    <w:p w:rsidR="00BD3E06" w:rsidRPr="00BD3E06" w:rsidRDefault="00BD3E06" w:rsidP="00BD3E06">
      <w:pPr>
        <w:widowControl w:val="0"/>
        <w:autoSpaceDE w:val="0"/>
        <w:autoSpaceDN w:val="0"/>
        <w:adjustRightInd w:val="0"/>
        <w:spacing w:after="0" w:line="276" w:lineRule="exact"/>
        <w:rPr>
          <w:rFonts w:ascii="Times New Roman" w:eastAsia="Times New Roman" w:hAnsi="Times New Roman" w:cs="Times New Roman"/>
          <w:sz w:val="24"/>
          <w:szCs w:val="24"/>
        </w:rPr>
      </w:pPr>
    </w:p>
    <w:p w:rsidR="00BD3E06" w:rsidRPr="00BD3E06" w:rsidRDefault="00BD3E06" w:rsidP="00BD3E06">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BD3E06">
        <w:rPr>
          <w:rFonts w:ascii="Times New Roman" w:eastAsia="Times New Roman" w:hAnsi="Times New Roman" w:cs="Times New Roman"/>
          <w:sz w:val="24"/>
          <w:szCs w:val="24"/>
        </w:rPr>
        <w:t>___________________________</w:t>
      </w:r>
    </w:p>
    <w:p w:rsidR="00BD3E06" w:rsidRPr="00BD3E06" w:rsidRDefault="00BD3E06" w:rsidP="00BD3E06">
      <w:pPr>
        <w:widowControl w:val="0"/>
        <w:autoSpaceDE w:val="0"/>
        <w:autoSpaceDN w:val="0"/>
        <w:adjustRightInd w:val="0"/>
        <w:spacing w:after="0" w:line="26" w:lineRule="exact"/>
        <w:rPr>
          <w:rFonts w:ascii="Times New Roman" w:eastAsia="Times New Roman" w:hAnsi="Times New Roman" w:cs="Times New Roman"/>
          <w:sz w:val="24"/>
          <w:szCs w:val="24"/>
        </w:rPr>
      </w:pPr>
    </w:p>
    <w:p w:rsidR="00BD3E06" w:rsidRPr="00BD3E06" w:rsidRDefault="00BD3E06" w:rsidP="00AB342A">
      <w:pPr>
        <w:widowControl w:val="0"/>
        <w:autoSpaceDE w:val="0"/>
        <w:autoSpaceDN w:val="0"/>
        <w:adjustRightInd w:val="0"/>
        <w:spacing w:after="0" w:line="240" w:lineRule="auto"/>
        <w:rPr>
          <w:rFonts w:ascii="Arial" w:eastAsia="Times New Roman" w:hAnsi="Arial" w:cs="Arial"/>
          <w:lang w:val="sr-Cyrl-RS"/>
        </w:rPr>
        <w:sectPr w:rsidR="00BD3E06" w:rsidRPr="00BD3E06">
          <w:type w:val="continuous"/>
          <w:pgSz w:w="11904" w:h="16840"/>
          <w:pgMar w:top="142" w:right="1460" w:bottom="461" w:left="1800" w:header="720" w:footer="720" w:gutter="0"/>
          <w:cols w:space="720"/>
        </w:sectPr>
      </w:pPr>
      <w:r w:rsidRPr="00BD3E06">
        <w:rPr>
          <w:rFonts w:ascii="Times New Roman" w:eastAsia="Times New Roman" w:hAnsi="Times New Roman" w:cs="Times New Roman"/>
        </w:rPr>
        <w:t xml:space="preserve">    </w:t>
      </w:r>
      <w:r w:rsidRPr="00BD3E06">
        <w:rPr>
          <w:rFonts w:ascii="Arial" w:eastAsia="Times New Roman" w:hAnsi="Arial" w:cs="Arial"/>
        </w:rPr>
        <w:t>потпис</w:t>
      </w:r>
      <w:r w:rsidRPr="00BD3E06">
        <w:rPr>
          <w:rFonts w:ascii="Times New Roman" w:eastAsia="Times New Roman" w:hAnsi="Times New Roman" w:cs="Times New Roman"/>
        </w:rPr>
        <w:t xml:space="preserve"> </w:t>
      </w:r>
      <w:r w:rsidRPr="00BD3E06">
        <w:rPr>
          <w:rFonts w:ascii="Arial" w:eastAsia="Times New Roman" w:hAnsi="Arial" w:cs="Arial"/>
        </w:rPr>
        <w:t>и печат</w:t>
      </w:r>
      <w:r w:rsidRPr="00BD3E06">
        <w:rPr>
          <w:rFonts w:ascii="Times New Roman" w:eastAsia="Times New Roman" w:hAnsi="Times New Roman" w:cs="Times New Roman"/>
        </w:rPr>
        <w:t xml:space="preserve"> </w:t>
      </w:r>
      <w:r w:rsidRPr="00BD3E06">
        <w:rPr>
          <w:rFonts w:ascii="Arial" w:eastAsia="Times New Roman" w:hAnsi="Arial" w:cs="Arial"/>
        </w:rPr>
        <w:t>поднос</w:t>
      </w:r>
      <w:r w:rsidR="00AB342A">
        <w:rPr>
          <w:rFonts w:ascii="Arial" w:eastAsia="Times New Roman" w:hAnsi="Arial" w:cs="Arial"/>
          <w:lang w:val="sr-Cyrl-RS"/>
        </w:rPr>
        <w:t>иоца</w:t>
      </w:r>
    </w:p>
    <w:p w:rsidR="00BD3E06" w:rsidRPr="00BD3E06" w:rsidRDefault="00BD3E06" w:rsidP="00BD3E06">
      <w:pPr>
        <w:spacing w:after="0" w:line="240" w:lineRule="auto"/>
        <w:rPr>
          <w:rFonts w:ascii="Times New Roman" w:eastAsia="Times New Roman" w:hAnsi="Times New Roman" w:cs="Times New Roman"/>
          <w:sz w:val="24"/>
          <w:szCs w:val="24"/>
        </w:rPr>
        <w:sectPr w:rsidR="00BD3E06" w:rsidRPr="00BD3E06">
          <w:type w:val="continuous"/>
          <w:pgSz w:w="11904" w:h="16840"/>
          <w:pgMar w:top="1440" w:right="1460" w:bottom="461" w:left="10080" w:header="720" w:footer="720" w:gutter="0"/>
          <w:cols w:space="720"/>
        </w:sectPr>
      </w:pPr>
    </w:p>
    <w:p w:rsidR="00FE63A0" w:rsidRDefault="00FE63A0">
      <w:bookmarkStart w:id="328" w:name="page419"/>
      <w:bookmarkStart w:id="329" w:name="page421"/>
      <w:bookmarkStart w:id="330" w:name="page441"/>
      <w:bookmarkStart w:id="331" w:name="page485"/>
      <w:bookmarkStart w:id="332" w:name="page487"/>
      <w:bookmarkEnd w:id="328"/>
      <w:bookmarkEnd w:id="329"/>
      <w:bookmarkEnd w:id="330"/>
      <w:bookmarkEnd w:id="331"/>
      <w:bookmarkEnd w:id="332"/>
    </w:p>
    <w:sectPr w:rsidR="00FE6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27" w:rsidRDefault="00063027" w:rsidP="00145381">
      <w:pPr>
        <w:spacing w:after="0" w:line="240" w:lineRule="auto"/>
      </w:pPr>
      <w:r>
        <w:separator/>
      </w:r>
    </w:p>
  </w:endnote>
  <w:endnote w:type="continuationSeparator" w:id="0">
    <w:p w:rsidR="00063027" w:rsidRDefault="00063027" w:rsidP="0014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5738"/>
      <w:docPartObj>
        <w:docPartGallery w:val="Page Numbers (Bottom of Page)"/>
        <w:docPartUnique/>
      </w:docPartObj>
    </w:sdtPr>
    <w:sdtEndPr>
      <w:rPr>
        <w:noProof/>
      </w:rPr>
    </w:sdtEndPr>
    <w:sdtContent>
      <w:p w:rsidR="001B136D" w:rsidRDefault="001B136D">
        <w:pPr>
          <w:pStyle w:val="Footer"/>
          <w:jc w:val="center"/>
        </w:pPr>
        <w:r>
          <w:fldChar w:fldCharType="begin"/>
        </w:r>
        <w:r>
          <w:instrText xml:space="preserve"> PAGE   \* MERGEFORMAT </w:instrText>
        </w:r>
        <w:r>
          <w:fldChar w:fldCharType="separate"/>
        </w:r>
        <w:r w:rsidR="00AC2E4D">
          <w:rPr>
            <w:noProof/>
          </w:rPr>
          <w:t>2</w:t>
        </w:r>
        <w:r>
          <w:rPr>
            <w:noProof/>
          </w:rPr>
          <w:fldChar w:fldCharType="end"/>
        </w:r>
      </w:p>
    </w:sdtContent>
  </w:sdt>
  <w:p w:rsidR="001B136D" w:rsidRDefault="001B1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27" w:rsidRDefault="00063027" w:rsidP="00145381">
      <w:pPr>
        <w:spacing w:after="0" w:line="240" w:lineRule="auto"/>
      </w:pPr>
      <w:r>
        <w:separator/>
      </w:r>
    </w:p>
  </w:footnote>
  <w:footnote w:type="continuationSeparator" w:id="0">
    <w:p w:rsidR="00063027" w:rsidRDefault="00063027" w:rsidP="00145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6D" w:rsidRDefault="001B136D">
    <w:pPr>
      <w:pStyle w:val="Header"/>
    </w:pPr>
  </w:p>
  <w:p w:rsidR="001B136D" w:rsidRDefault="001B1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C"/>
    <w:multiLevelType w:val="hybridMultilevel"/>
    <w:tmpl w:val="0000357E"/>
    <w:lvl w:ilvl="0" w:tplc="00000A8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7CF"/>
    <w:multiLevelType w:val="hybridMultilevel"/>
    <w:tmpl w:val="C066AC12"/>
    <w:lvl w:ilvl="0" w:tplc="D0AE2004">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8D7"/>
    <w:multiLevelType w:val="hybridMultilevel"/>
    <w:tmpl w:val="00006BE8"/>
    <w:lvl w:ilvl="0" w:tplc="00005039">
      <w:start w:val="4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1AF4"/>
    <w:multiLevelType w:val="hybridMultilevel"/>
    <w:tmpl w:val="00000ECC"/>
    <w:lvl w:ilvl="0" w:tplc="000046CF">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2833"/>
    <w:multiLevelType w:val="hybridMultilevel"/>
    <w:tmpl w:val="00007874"/>
    <w:lvl w:ilvl="0" w:tplc="0000249E">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368E"/>
    <w:multiLevelType w:val="hybridMultilevel"/>
    <w:tmpl w:val="00000D66"/>
    <w:lvl w:ilvl="0" w:tplc="00007983">
      <w:start w:val="1"/>
      <w:numFmt w:val="bullet"/>
      <w:lvlText w:val="-"/>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489C"/>
    <w:multiLevelType w:val="hybridMultilevel"/>
    <w:tmpl w:val="5680D6F0"/>
    <w:lvl w:ilvl="0" w:tplc="2BB6528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494A"/>
    <w:multiLevelType w:val="hybridMultilevel"/>
    <w:tmpl w:val="00000677"/>
    <w:lvl w:ilvl="0" w:tplc="00004402">
      <w:start w:val="3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4E45"/>
    <w:multiLevelType w:val="hybridMultilevel"/>
    <w:tmpl w:val="5DF04E14"/>
    <w:lvl w:ilvl="0" w:tplc="00007FF5">
      <w:start w:val="1"/>
      <w:numFmt w:val="bullet"/>
      <w:lvlText w:val="-"/>
      <w:lvlJc w:val="left"/>
      <w:pPr>
        <w:tabs>
          <w:tab w:val="num" w:pos="3740"/>
        </w:tabs>
        <w:ind w:left="3740" w:hanging="360"/>
      </w:pPr>
    </w:lvl>
    <w:lvl w:ilvl="1" w:tplc="0000260D">
      <w:start w:val="1"/>
      <w:numFmt w:val="bullet"/>
      <w:lvlText w:val="и"/>
      <w:lvlJc w:val="left"/>
      <w:pPr>
        <w:tabs>
          <w:tab w:val="num" w:pos="4460"/>
        </w:tabs>
        <w:ind w:left="44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542C"/>
    <w:multiLevelType w:val="hybridMultilevel"/>
    <w:tmpl w:val="00001953"/>
    <w:lvl w:ilvl="0" w:tplc="00006BCB">
      <w:start w:val="4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5FA4"/>
    <w:multiLevelType w:val="hybridMultilevel"/>
    <w:tmpl w:val="00002059"/>
    <w:lvl w:ilvl="0" w:tplc="0000127E">
      <w:start w:val="1"/>
      <w:numFmt w:val="decimal"/>
      <w:lvlText w:val="%1."/>
      <w:lvlJc w:val="left"/>
      <w:pPr>
        <w:tabs>
          <w:tab w:val="num" w:pos="786"/>
        </w:tabs>
        <w:ind w:left="786" w:hanging="360"/>
      </w:pPr>
    </w:lvl>
    <w:lvl w:ilvl="1" w:tplc="00000035">
      <w:start w:val="1"/>
      <w:numFmt w:val="bullet"/>
      <w:lvlText w:val="и"/>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6B72"/>
    <w:multiLevelType w:val="hybridMultilevel"/>
    <w:tmpl w:val="000032E6"/>
    <w:lvl w:ilvl="0" w:tplc="0000401D">
      <w:start w:val="2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00071F0"/>
    <w:multiLevelType w:val="hybridMultilevel"/>
    <w:tmpl w:val="00000384"/>
    <w:lvl w:ilvl="0" w:tplc="00007F4F">
      <w:start w:val="2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0403F07"/>
    <w:multiLevelType w:val="hybridMultilevel"/>
    <w:tmpl w:val="2230E284"/>
    <w:lvl w:ilvl="0" w:tplc="A3FEBA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E01D7E"/>
    <w:multiLevelType w:val="hybridMultilevel"/>
    <w:tmpl w:val="35B0111C"/>
    <w:lvl w:ilvl="0" w:tplc="1FA43090">
      <w:start w:val="3"/>
      <w:numFmt w:val="decimal"/>
      <w:lvlText w:val="%1-"/>
      <w:lvlJc w:val="left"/>
      <w:pPr>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523A71"/>
    <w:multiLevelType w:val="hybridMultilevel"/>
    <w:tmpl w:val="7F484C82"/>
    <w:lvl w:ilvl="0" w:tplc="A3FEBA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67DAB"/>
    <w:multiLevelType w:val="hybridMultilevel"/>
    <w:tmpl w:val="D082A1D2"/>
    <w:lvl w:ilvl="0" w:tplc="00007F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7F63B2"/>
    <w:multiLevelType w:val="hybridMultilevel"/>
    <w:tmpl w:val="E47632C2"/>
    <w:lvl w:ilvl="0" w:tplc="B31477FE">
      <w:start w:val="7"/>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15:restartNumberingAfterBreak="0">
    <w:nsid w:val="21B305BD"/>
    <w:multiLevelType w:val="hybridMultilevel"/>
    <w:tmpl w:val="09EE5808"/>
    <w:lvl w:ilvl="0" w:tplc="66007C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221B16A6"/>
    <w:multiLevelType w:val="hybridMultilevel"/>
    <w:tmpl w:val="148EEC70"/>
    <w:lvl w:ilvl="0" w:tplc="81C4BE10">
      <w:start w:val="5"/>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41C7543"/>
    <w:multiLevelType w:val="hybridMultilevel"/>
    <w:tmpl w:val="73E815C8"/>
    <w:lvl w:ilvl="0" w:tplc="00001E1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13765"/>
    <w:multiLevelType w:val="hybridMultilevel"/>
    <w:tmpl w:val="86BEB68C"/>
    <w:lvl w:ilvl="0" w:tplc="A3FEBA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5F7031"/>
    <w:multiLevelType w:val="hybridMultilevel"/>
    <w:tmpl w:val="9306D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7C1715"/>
    <w:multiLevelType w:val="hybridMultilevel"/>
    <w:tmpl w:val="33F81E98"/>
    <w:lvl w:ilvl="0" w:tplc="00007F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72FC4"/>
    <w:multiLevelType w:val="hybridMultilevel"/>
    <w:tmpl w:val="74E88C2E"/>
    <w:lvl w:ilvl="0" w:tplc="A3FEBA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518A5"/>
    <w:multiLevelType w:val="hybridMultilevel"/>
    <w:tmpl w:val="486CC118"/>
    <w:lvl w:ilvl="0" w:tplc="00001E1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9C31A8"/>
    <w:multiLevelType w:val="hybridMultilevel"/>
    <w:tmpl w:val="38F0B842"/>
    <w:lvl w:ilvl="0" w:tplc="623E5A50">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D2B095A"/>
    <w:multiLevelType w:val="hybridMultilevel"/>
    <w:tmpl w:val="96EC529E"/>
    <w:lvl w:ilvl="0" w:tplc="A3FEBA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93796"/>
    <w:multiLevelType w:val="hybridMultilevel"/>
    <w:tmpl w:val="AE24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startOverride w:val="2"/>
    </w:lvlOverride>
    <w:lvlOverride w:ilvl="1"/>
    <w:lvlOverride w:ilvl="2"/>
    <w:lvlOverride w:ilvl="3"/>
    <w:lvlOverride w:ilvl="4"/>
    <w:lvlOverride w:ilvl="5"/>
    <w:lvlOverride w:ilvl="6"/>
    <w:lvlOverride w:ilvl="7"/>
    <w:lvlOverride w:ilvl="8"/>
  </w:num>
  <w:num w:numId="4">
    <w:abstractNumId w:val="18"/>
  </w:num>
  <w:num w:numId="5">
    <w:abstractNumId w:val="14"/>
  </w:num>
  <w:num w:numId="6">
    <w:abstractNumId w:val="1"/>
  </w:num>
  <w:num w:numId="7">
    <w:abstractNumId w:val="10"/>
  </w:num>
  <w:num w:numId="8">
    <w:abstractNumId w:val="11"/>
  </w:num>
  <w:num w:numId="9">
    <w:abstractNumId w:val="8"/>
  </w:num>
  <w:num w:numId="10">
    <w:abstractNumId w:val="21"/>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23"/>
    </w:lvlOverride>
    <w:lvlOverride w:ilvl="1"/>
    <w:lvlOverride w:ilvl="2"/>
    <w:lvlOverride w:ilvl="3"/>
    <w:lvlOverride w:ilvl="4"/>
    <w:lvlOverride w:ilvl="5"/>
    <w:lvlOverride w:ilvl="6"/>
    <w:lvlOverride w:ilvl="7"/>
    <w:lvlOverride w:ilvl="8"/>
  </w:num>
  <w:num w:numId="13">
    <w:abstractNumId w:val="20"/>
    <w:lvlOverride w:ilvl="0">
      <w:startOverride w:val="24"/>
    </w:lvlOverride>
    <w:lvlOverride w:ilvl="1"/>
    <w:lvlOverride w:ilvl="2"/>
    <w:lvlOverride w:ilvl="3"/>
    <w:lvlOverride w:ilvl="4"/>
    <w:lvlOverride w:ilvl="5"/>
    <w:lvlOverride w:ilvl="6"/>
    <w:lvlOverride w:ilvl="7"/>
    <w:lvlOverride w:ilvl="8"/>
  </w:num>
  <w:num w:numId="14">
    <w:abstractNumId w:val="13"/>
    <w:lvlOverride w:ilvl="0">
      <w:startOverride w:val="32"/>
    </w:lvlOverride>
    <w:lvlOverride w:ilvl="1"/>
    <w:lvlOverride w:ilvl="2"/>
    <w:lvlOverride w:ilvl="3"/>
    <w:lvlOverride w:ilvl="4"/>
    <w:lvlOverride w:ilvl="5"/>
    <w:lvlOverride w:ilvl="6"/>
    <w:lvlOverride w:ilvl="7"/>
    <w:lvlOverride w:ilvl="8"/>
  </w:num>
  <w:num w:numId="15">
    <w:abstractNumId w:val="5"/>
    <w:lvlOverride w:ilvl="0">
      <w:startOverride w:val="40"/>
    </w:lvlOverride>
    <w:lvlOverride w:ilvl="1"/>
    <w:lvlOverride w:ilvl="2"/>
    <w:lvlOverride w:ilvl="3"/>
    <w:lvlOverride w:ilvl="4"/>
    <w:lvlOverride w:ilvl="5"/>
    <w:lvlOverride w:ilvl="6"/>
    <w:lvlOverride w:ilvl="7"/>
    <w:lvlOverride w:ilvl="8"/>
  </w:num>
  <w:num w:numId="16">
    <w:abstractNumId w:val="15"/>
    <w:lvlOverride w:ilvl="0">
      <w:startOverride w:val="44"/>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4"/>
    </w:lvlOverride>
    <w:lvlOverride w:ilvl="1"/>
    <w:lvlOverride w:ilvl="2"/>
    <w:lvlOverride w:ilvl="3"/>
    <w:lvlOverride w:ilvl="4"/>
    <w:lvlOverride w:ilvl="5"/>
    <w:lvlOverride w:ilvl="6"/>
    <w:lvlOverride w:ilvl="7"/>
    <w:lvlOverride w:ilvl="8"/>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23"/>
  </w:num>
  <w:num w:numId="29">
    <w:abstractNumId w:val="32"/>
  </w:num>
  <w:num w:numId="30">
    <w:abstractNumId w:val="25"/>
  </w:num>
  <w:num w:numId="31">
    <w:abstractNumId w:val="34"/>
  </w:num>
  <w:num w:numId="32">
    <w:abstractNumId w:val="37"/>
  </w:num>
  <w:num w:numId="33">
    <w:abstractNumId w:val="31"/>
  </w:num>
  <w:num w:numId="34">
    <w:abstractNumId w:val="33"/>
  </w:num>
  <w:num w:numId="35">
    <w:abstractNumId w:val="36"/>
  </w:num>
  <w:num w:numId="36">
    <w:abstractNumId w:val="24"/>
  </w:num>
  <w:num w:numId="37">
    <w:abstractNumId w:val="29"/>
  </w:num>
  <w:num w:numId="38">
    <w:abstractNumId w:val="30"/>
  </w:num>
  <w:num w:numId="3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06"/>
    <w:rsid w:val="000153B1"/>
    <w:rsid w:val="00020349"/>
    <w:rsid w:val="00063027"/>
    <w:rsid w:val="00092955"/>
    <w:rsid w:val="00104FA8"/>
    <w:rsid w:val="0012252D"/>
    <w:rsid w:val="00130C3B"/>
    <w:rsid w:val="00140AE8"/>
    <w:rsid w:val="00145381"/>
    <w:rsid w:val="00160940"/>
    <w:rsid w:val="001634F2"/>
    <w:rsid w:val="00186B4C"/>
    <w:rsid w:val="001B04D1"/>
    <w:rsid w:val="001B136D"/>
    <w:rsid w:val="00262BF9"/>
    <w:rsid w:val="002D1A65"/>
    <w:rsid w:val="002F57A0"/>
    <w:rsid w:val="00314A7E"/>
    <w:rsid w:val="0037541E"/>
    <w:rsid w:val="00393DCF"/>
    <w:rsid w:val="003C6FA4"/>
    <w:rsid w:val="00423CAF"/>
    <w:rsid w:val="00446F66"/>
    <w:rsid w:val="00485778"/>
    <w:rsid w:val="004973A2"/>
    <w:rsid w:val="004B4181"/>
    <w:rsid w:val="004B4584"/>
    <w:rsid w:val="004D3B51"/>
    <w:rsid w:val="004D404F"/>
    <w:rsid w:val="004E43B1"/>
    <w:rsid w:val="004F64C9"/>
    <w:rsid w:val="00520EC9"/>
    <w:rsid w:val="005476A6"/>
    <w:rsid w:val="005752C1"/>
    <w:rsid w:val="006A737C"/>
    <w:rsid w:val="006B1EDE"/>
    <w:rsid w:val="006B68B2"/>
    <w:rsid w:val="006D2003"/>
    <w:rsid w:val="00717C13"/>
    <w:rsid w:val="007721B4"/>
    <w:rsid w:val="00775EE9"/>
    <w:rsid w:val="00793814"/>
    <w:rsid w:val="007A6BBE"/>
    <w:rsid w:val="007B0E04"/>
    <w:rsid w:val="007E227C"/>
    <w:rsid w:val="00807EC5"/>
    <w:rsid w:val="00843CC8"/>
    <w:rsid w:val="00854CDE"/>
    <w:rsid w:val="008A1817"/>
    <w:rsid w:val="008B29E2"/>
    <w:rsid w:val="00951378"/>
    <w:rsid w:val="00960BE8"/>
    <w:rsid w:val="00980A4D"/>
    <w:rsid w:val="009B47AD"/>
    <w:rsid w:val="00A457BB"/>
    <w:rsid w:val="00A5027B"/>
    <w:rsid w:val="00A5452C"/>
    <w:rsid w:val="00A57B6F"/>
    <w:rsid w:val="00A7658F"/>
    <w:rsid w:val="00AB342A"/>
    <w:rsid w:val="00AC2E4D"/>
    <w:rsid w:val="00AF5FE8"/>
    <w:rsid w:val="00B0296A"/>
    <w:rsid w:val="00B23F3C"/>
    <w:rsid w:val="00B32AC6"/>
    <w:rsid w:val="00B50EF3"/>
    <w:rsid w:val="00B66A7E"/>
    <w:rsid w:val="00B735BA"/>
    <w:rsid w:val="00B741CA"/>
    <w:rsid w:val="00BC1E42"/>
    <w:rsid w:val="00BD3E06"/>
    <w:rsid w:val="00C064F1"/>
    <w:rsid w:val="00D31EA0"/>
    <w:rsid w:val="00D37B17"/>
    <w:rsid w:val="00D977B4"/>
    <w:rsid w:val="00DF755C"/>
    <w:rsid w:val="00E272CF"/>
    <w:rsid w:val="00E54AF0"/>
    <w:rsid w:val="00E638FB"/>
    <w:rsid w:val="00E90BEF"/>
    <w:rsid w:val="00EA001F"/>
    <w:rsid w:val="00EA1A6D"/>
    <w:rsid w:val="00EB0106"/>
    <w:rsid w:val="00EE7174"/>
    <w:rsid w:val="00F350D4"/>
    <w:rsid w:val="00F47E5B"/>
    <w:rsid w:val="00F50DD5"/>
    <w:rsid w:val="00F517E5"/>
    <w:rsid w:val="00FC1ED5"/>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CA435E-774F-4795-B2D2-98DFE8C8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3E06"/>
  </w:style>
  <w:style w:type="character" w:customStyle="1" w:styleId="Hyperlink1">
    <w:name w:val="Hyperlink1"/>
    <w:basedOn w:val="DefaultParagraphFont"/>
    <w:semiHidden/>
    <w:unhideWhenUsed/>
    <w:rsid w:val="00BD3E06"/>
    <w:rPr>
      <w:color w:val="0000FF"/>
      <w:u w:val="single"/>
    </w:rPr>
  </w:style>
  <w:style w:type="character" w:customStyle="1" w:styleId="FollowedHyperlink1">
    <w:name w:val="FollowedHyperlink1"/>
    <w:basedOn w:val="DefaultParagraphFont"/>
    <w:uiPriority w:val="99"/>
    <w:semiHidden/>
    <w:unhideWhenUsed/>
    <w:rsid w:val="00BD3E06"/>
    <w:rPr>
      <w:color w:val="800080"/>
      <w:u w:val="single"/>
    </w:rPr>
  </w:style>
  <w:style w:type="paragraph" w:styleId="FootnoteText">
    <w:name w:val="footnote text"/>
    <w:basedOn w:val="Normal"/>
    <w:link w:val="FootnoteTextChar"/>
    <w:uiPriority w:val="99"/>
    <w:semiHidden/>
    <w:unhideWhenUsed/>
    <w:rsid w:val="00BD3E06"/>
    <w:pPr>
      <w:spacing w:after="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BD3E06"/>
    <w:rPr>
      <w:rFonts w:ascii="Arial" w:eastAsia="Calibri" w:hAnsi="Arial" w:cs="Times New Roman"/>
      <w:sz w:val="20"/>
      <w:szCs w:val="20"/>
    </w:rPr>
  </w:style>
  <w:style w:type="paragraph" w:styleId="Header">
    <w:name w:val="header"/>
    <w:basedOn w:val="Normal"/>
    <w:link w:val="HeaderChar"/>
    <w:uiPriority w:val="99"/>
    <w:unhideWhenUsed/>
    <w:rsid w:val="00BD3E0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D3E06"/>
    <w:rPr>
      <w:rFonts w:ascii="Calibri" w:eastAsia="Times New Roman" w:hAnsi="Calibri" w:cs="Times New Roman"/>
    </w:rPr>
  </w:style>
  <w:style w:type="paragraph" w:styleId="Footer">
    <w:name w:val="footer"/>
    <w:basedOn w:val="Normal"/>
    <w:link w:val="FooterChar"/>
    <w:uiPriority w:val="99"/>
    <w:unhideWhenUsed/>
    <w:rsid w:val="00BD3E0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D3E06"/>
    <w:rPr>
      <w:rFonts w:ascii="Calibri" w:eastAsia="Times New Roman" w:hAnsi="Calibri" w:cs="Times New Roman"/>
    </w:rPr>
  </w:style>
  <w:style w:type="paragraph" w:styleId="BalloonText">
    <w:name w:val="Balloon Text"/>
    <w:basedOn w:val="Normal"/>
    <w:link w:val="BalloonTextChar"/>
    <w:uiPriority w:val="99"/>
    <w:semiHidden/>
    <w:unhideWhenUsed/>
    <w:rsid w:val="00BD3E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3E06"/>
    <w:rPr>
      <w:rFonts w:ascii="Tahoma" w:eastAsia="Times New Roman" w:hAnsi="Tahoma" w:cs="Tahoma"/>
      <w:sz w:val="16"/>
      <w:szCs w:val="16"/>
    </w:rPr>
  </w:style>
  <w:style w:type="paragraph" w:styleId="NoSpacing">
    <w:name w:val="No Spacing"/>
    <w:uiPriority w:val="1"/>
    <w:qFormat/>
    <w:rsid w:val="00BD3E06"/>
    <w:pPr>
      <w:spacing w:after="0" w:line="240" w:lineRule="auto"/>
    </w:pPr>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BD3E06"/>
    <w:pPr>
      <w:spacing w:after="200" w:line="276" w:lineRule="auto"/>
      <w:ind w:left="720"/>
      <w:contextualSpacing/>
    </w:pPr>
    <w:rPr>
      <w:rFonts w:ascii="Calibri" w:eastAsia="Times New Roman" w:hAnsi="Calibri" w:cs="Times New Roman"/>
    </w:rPr>
  </w:style>
  <w:style w:type="paragraph" w:customStyle="1" w:styleId="Default">
    <w:name w:val="Default"/>
    <w:rsid w:val="00BD3E0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uiPriority w:val="99"/>
    <w:semiHidden/>
    <w:unhideWhenUsed/>
    <w:rsid w:val="00BD3E06"/>
    <w:rPr>
      <w:vertAlign w:val="superscript"/>
    </w:rPr>
  </w:style>
  <w:style w:type="character" w:customStyle="1" w:styleId="apple-converted-space">
    <w:name w:val="apple-converted-space"/>
    <w:basedOn w:val="DefaultParagraphFont"/>
    <w:rsid w:val="00BD3E06"/>
  </w:style>
  <w:style w:type="table" w:customStyle="1" w:styleId="TableGrid1">
    <w:name w:val="Table Grid1"/>
    <w:basedOn w:val="TableNormal"/>
    <w:next w:val="TableGrid"/>
    <w:uiPriority w:val="59"/>
    <w:rsid w:val="00BD3E0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BD3E06"/>
    <w:rPr>
      <w:color w:val="0563C1" w:themeColor="hyperlink"/>
      <w:u w:val="single"/>
    </w:rPr>
  </w:style>
  <w:style w:type="character" w:styleId="FollowedHyperlink">
    <w:name w:val="FollowedHyperlink"/>
    <w:basedOn w:val="DefaultParagraphFont"/>
    <w:uiPriority w:val="99"/>
    <w:semiHidden/>
    <w:unhideWhenUsed/>
    <w:rsid w:val="00BD3E06"/>
    <w:rPr>
      <w:color w:val="954F72" w:themeColor="followedHyperlink"/>
      <w:u w:val="single"/>
    </w:rPr>
  </w:style>
  <w:style w:type="table" w:styleId="TableGrid">
    <w:name w:val="Table Grid"/>
    <w:basedOn w:val="TableNormal"/>
    <w:uiPriority w:val="39"/>
    <w:rsid w:val="00BD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4FA8"/>
    <w:rPr>
      <w:b/>
      <w:bCs/>
    </w:rPr>
  </w:style>
  <w:style w:type="character" w:styleId="Emphasis">
    <w:name w:val="Emphasis"/>
    <w:basedOn w:val="DefaultParagraphFont"/>
    <w:uiPriority w:val="20"/>
    <w:qFormat/>
    <w:rsid w:val="00104FA8"/>
    <w:rPr>
      <w:i/>
      <w:iCs/>
    </w:rPr>
  </w:style>
  <w:style w:type="numbering" w:customStyle="1" w:styleId="NoList2">
    <w:name w:val="No List2"/>
    <w:next w:val="NoList"/>
    <w:uiPriority w:val="99"/>
    <w:semiHidden/>
    <w:unhideWhenUsed/>
    <w:rsid w:val="001B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315">
      <w:bodyDiv w:val="1"/>
      <w:marLeft w:val="0"/>
      <w:marRight w:val="0"/>
      <w:marTop w:val="0"/>
      <w:marBottom w:val="0"/>
      <w:divBdr>
        <w:top w:val="none" w:sz="0" w:space="0" w:color="auto"/>
        <w:left w:val="none" w:sz="0" w:space="0" w:color="auto"/>
        <w:bottom w:val="none" w:sz="0" w:space="0" w:color="auto"/>
        <w:right w:val="none" w:sz="0" w:space="0" w:color="auto"/>
      </w:divBdr>
    </w:div>
    <w:div w:id="1006323482">
      <w:bodyDiv w:val="1"/>
      <w:marLeft w:val="0"/>
      <w:marRight w:val="0"/>
      <w:marTop w:val="0"/>
      <w:marBottom w:val="0"/>
      <w:divBdr>
        <w:top w:val="none" w:sz="0" w:space="0" w:color="auto"/>
        <w:left w:val="none" w:sz="0" w:space="0" w:color="auto"/>
        <w:bottom w:val="none" w:sz="0" w:space="0" w:color="auto"/>
        <w:right w:val="none" w:sz="0" w:space="0" w:color="auto"/>
      </w:divBdr>
    </w:div>
    <w:div w:id="12338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acrkv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bc@mobilpr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FA888-1D33-407B-A132-B69D51A0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55289</Words>
  <Characters>315152</Characters>
  <Application>Microsoft Office Word</Application>
  <DocSecurity>0</DocSecurity>
  <Lines>2626</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Ivan_Galkan</dc:creator>
  <cp:keywords/>
  <dc:description/>
  <cp:lastModifiedBy>Darko</cp:lastModifiedBy>
  <cp:revision>2</cp:revision>
  <cp:lastPrinted>2021-11-10T09:52:00Z</cp:lastPrinted>
  <dcterms:created xsi:type="dcterms:W3CDTF">2021-11-12T10:49:00Z</dcterms:created>
  <dcterms:modified xsi:type="dcterms:W3CDTF">2021-11-12T10:49:00Z</dcterms:modified>
</cp:coreProperties>
</file>